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01" w:rsidRPr="00291F51" w:rsidRDefault="00EB4A01" w:rsidP="00EB4A01">
      <w:pPr>
        <w:spacing w:after="0" w:line="240" w:lineRule="auto"/>
        <w:jc w:val="both"/>
        <w:rPr>
          <w:rFonts w:ascii="Tahoma" w:hAnsi="Tahoma" w:cs="Tahoma"/>
          <w:b/>
          <w:sz w:val="26"/>
          <w:szCs w:val="26"/>
          <w:lang w:val="es-MX"/>
        </w:rPr>
      </w:pPr>
      <w:r w:rsidRPr="00291F51">
        <w:rPr>
          <w:rFonts w:ascii="Tahoma" w:hAnsi="Tahoma" w:cs="Tahoma"/>
          <w:b/>
          <w:sz w:val="26"/>
          <w:szCs w:val="26"/>
          <w:lang w:val="es-MX"/>
        </w:rPr>
        <w:t>DICTAMEN</w:t>
      </w:r>
      <w:r>
        <w:rPr>
          <w:rFonts w:ascii="Tahoma" w:hAnsi="Tahoma" w:cs="Tahoma"/>
          <w:b/>
          <w:sz w:val="26"/>
          <w:szCs w:val="26"/>
          <w:lang w:val="es-MX"/>
        </w:rPr>
        <w:t xml:space="preserve"> DE LA COMISIÓN DE ATENCIÓN A GRUPOS VULNERABLES DE LA</w:t>
      </w:r>
      <w:r w:rsidRPr="00291F51">
        <w:rPr>
          <w:rFonts w:ascii="Tahoma" w:hAnsi="Tahoma" w:cs="Tahoma"/>
          <w:b/>
          <w:sz w:val="26"/>
          <w:szCs w:val="26"/>
          <w:lang w:val="es-MX"/>
        </w:rPr>
        <w:t xml:space="preserve"> </w:t>
      </w:r>
      <w:r>
        <w:rPr>
          <w:rFonts w:ascii="Tahoma" w:hAnsi="Tahoma" w:cs="Tahoma"/>
          <w:b/>
          <w:sz w:val="26"/>
          <w:szCs w:val="26"/>
          <w:lang w:val="es-MX"/>
        </w:rPr>
        <w:t xml:space="preserve">MINUTA CON PROYECTO DE DECRETO QUE REFORMA EL PÁRRAFO CUARTO DEL ARTÍCULO 4° DE LA LEY GENERAL PARA LA INCLUSIÓN DE </w:t>
      </w:r>
      <w:r w:rsidR="00D72AD8">
        <w:rPr>
          <w:rFonts w:ascii="Tahoma" w:hAnsi="Tahoma" w:cs="Tahoma"/>
          <w:b/>
          <w:sz w:val="26"/>
          <w:szCs w:val="26"/>
          <w:lang w:val="es-MX"/>
        </w:rPr>
        <w:t xml:space="preserve">LAS </w:t>
      </w:r>
      <w:r>
        <w:rPr>
          <w:rFonts w:ascii="Tahoma" w:hAnsi="Tahoma" w:cs="Tahoma"/>
          <w:b/>
          <w:sz w:val="26"/>
          <w:szCs w:val="26"/>
          <w:lang w:val="es-MX"/>
        </w:rPr>
        <w:t>PERSONAS CON DISCAPACIDAD</w:t>
      </w:r>
      <w:r w:rsidR="00AE43C1">
        <w:rPr>
          <w:rFonts w:ascii="Tahoma" w:hAnsi="Tahoma" w:cs="Tahoma"/>
          <w:b/>
          <w:sz w:val="26"/>
          <w:szCs w:val="26"/>
          <w:lang w:val="es-MX"/>
        </w:rPr>
        <w:t xml:space="preserve">, </w:t>
      </w:r>
      <w:r w:rsidR="00AE43C1" w:rsidRPr="00AE43C1">
        <w:rPr>
          <w:rFonts w:ascii="Tahoma" w:hAnsi="Tahoma" w:cs="Tahoma"/>
          <w:b/>
          <w:sz w:val="26"/>
          <w:szCs w:val="26"/>
          <w:lang w:val="es-MX"/>
        </w:rPr>
        <w:t>ENVIAD</w:t>
      </w:r>
      <w:r w:rsidR="0055209B">
        <w:rPr>
          <w:rFonts w:ascii="Tahoma" w:hAnsi="Tahoma" w:cs="Tahoma"/>
          <w:b/>
          <w:sz w:val="26"/>
          <w:szCs w:val="26"/>
          <w:lang w:val="es-MX"/>
        </w:rPr>
        <w:t>A POR EL SENADO DE LA REPÚBLICA.</w:t>
      </w:r>
    </w:p>
    <w:p w:rsidR="00EB4A01" w:rsidRPr="006C7C57" w:rsidRDefault="00EB4A01" w:rsidP="00EB4A01">
      <w:pPr>
        <w:spacing w:after="0" w:line="240" w:lineRule="auto"/>
        <w:ind w:left="5670"/>
        <w:jc w:val="both"/>
        <w:rPr>
          <w:rFonts w:ascii="Arial" w:hAnsi="Arial" w:cs="Arial"/>
          <w:sz w:val="18"/>
          <w:szCs w:val="18"/>
          <w:lang w:val="es-MX"/>
        </w:rPr>
      </w:pPr>
    </w:p>
    <w:p w:rsidR="00EB4A01" w:rsidRDefault="00EB4A01" w:rsidP="00EB4A01">
      <w:pPr>
        <w:spacing w:after="0" w:line="240" w:lineRule="auto"/>
        <w:jc w:val="both"/>
        <w:rPr>
          <w:rFonts w:ascii="Tahoma" w:hAnsi="Tahoma" w:cs="Tahoma"/>
          <w:b/>
          <w:sz w:val="26"/>
          <w:szCs w:val="26"/>
          <w:lang w:val="es-MX"/>
        </w:rPr>
      </w:pPr>
    </w:p>
    <w:p w:rsidR="00EB4A01" w:rsidRPr="00291F51" w:rsidRDefault="00EB4A01" w:rsidP="00EB4A01">
      <w:pPr>
        <w:spacing w:after="0" w:line="240" w:lineRule="auto"/>
        <w:jc w:val="both"/>
        <w:rPr>
          <w:rFonts w:ascii="Tahoma" w:hAnsi="Tahoma" w:cs="Tahoma"/>
          <w:b/>
          <w:sz w:val="26"/>
          <w:szCs w:val="26"/>
          <w:lang w:val="es-MX"/>
        </w:rPr>
      </w:pPr>
      <w:r w:rsidRPr="00291F51">
        <w:rPr>
          <w:rFonts w:ascii="Tahoma" w:hAnsi="Tahoma" w:cs="Tahoma"/>
          <w:b/>
          <w:sz w:val="26"/>
          <w:szCs w:val="26"/>
          <w:lang w:val="es-MX"/>
        </w:rPr>
        <w:t>Honorable Asamblea:</w:t>
      </w:r>
    </w:p>
    <w:p w:rsidR="00904F91" w:rsidRDefault="00904F91" w:rsidP="00EB4A01">
      <w:pPr>
        <w:spacing w:after="0" w:line="240" w:lineRule="auto"/>
        <w:jc w:val="both"/>
        <w:rPr>
          <w:rFonts w:ascii="Tahoma" w:hAnsi="Tahoma" w:cs="Tahoma"/>
          <w:sz w:val="26"/>
          <w:szCs w:val="26"/>
          <w:lang w:val="es-MX"/>
        </w:rPr>
      </w:pPr>
    </w:p>
    <w:p w:rsidR="00EB4A01" w:rsidRPr="00291F51" w:rsidRDefault="00EB4A01" w:rsidP="00EB4A01">
      <w:pPr>
        <w:spacing w:after="0" w:line="240" w:lineRule="auto"/>
        <w:jc w:val="both"/>
        <w:rPr>
          <w:rFonts w:ascii="Tahoma" w:hAnsi="Tahoma" w:cs="Tahoma"/>
          <w:sz w:val="26"/>
          <w:szCs w:val="26"/>
          <w:lang w:val="es-MX"/>
        </w:rPr>
      </w:pPr>
      <w:r w:rsidRPr="00291F51">
        <w:rPr>
          <w:rFonts w:ascii="Tahoma" w:hAnsi="Tahoma" w:cs="Tahoma"/>
          <w:sz w:val="26"/>
          <w:szCs w:val="26"/>
          <w:lang w:val="es-MX"/>
        </w:rPr>
        <w:t>Con fundamento en lo dispuesto en los Artículos 3</w:t>
      </w:r>
      <w:r>
        <w:rPr>
          <w:rFonts w:ascii="Tahoma" w:hAnsi="Tahoma" w:cs="Tahoma"/>
          <w:sz w:val="26"/>
          <w:szCs w:val="26"/>
          <w:lang w:val="es-MX"/>
        </w:rPr>
        <w:t>9</w:t>
      </w:r>
      <w:r w:rsidRPr="00291F51">
        <w:rPr>
          <w:rFonts w:ascii="Tahoma" w:hAnsi="Tahoma" w:cs="Tahoma"/>
          <w:sz w:val="26"/>
          <w:szCs w:val="26"/>
          <w:lang w:val="es-MX"/>
        </w:rPr>
        <w:t xml:space="preserve"> y 45</w:t>
      </w:r>
      <w:r>
        <w:rPr>
          <w:rFonts w:ascii="Tahoma" w:hAnsi="Tahoma" w:cs="Tahoma"/>
          <w:sz w:val="26"/>
          <w:szCs w:val="26"/>
          <w:lang w:val="es-MX"/>
        </w:rPr>
        <w:t xml:space="preserve"> numeral 6, inciso f),</w:t>
      </w:r>
      <w:r w:rsidRPr="00291F51">
        <w:rPr>
          <w:rFonts w:ascii="Tahoma" w:hAnsi="Tahoma" w:cs="Tahoma"/>
          <w:sz w:val="26"/>
          <w:szCs w:val="26"/>
          <w:lang w:val="es-MX"/>
        </w:rPr>
        <w:t xml:space="preserve"> de la Ley Orgánica del Congreso General de los Estados Unidos Mexicano</w:t>
      </w:r>
      <w:bookmarkStart w:id="0" w:name="_GoBack"/>
      <w:bookmarkEnd w:id="0"/>
      <w:r w:rsidRPr="00291F51">
        <w:rPr>
          <w:rFonts w:ascii="Tahoma" w:hAnsi="Tahoma" w:cs="Tahoma"/>
          <w:sz w:val="26"/>
          <w:szCs w:val="26"/>
          <w:lang w:val="es-MX"/>
        </w:rPr>
        <w:t xml:space="preserve">s y; 80, </w:t>
      </w:r>
      <w:r>
        <w:rPr>
          <w:rFonts w:ascii="Tahoma" w:hAnsi="Tahoma" w:cs="Tahoma"/>
          <w:sz w:val="26"/>
          <w:szCs w:val="26"/>
          <w:lang w:val="es-MX"/>
        </w:rPr>
        <w:t xml:space="preserve">81, numeral 1, </w:t>
      </w:r>
      <w:r w:rsidRPr="00291F51">
        <w:rPr>
          <w:rFonts w:ascii="Tahoma" w:hAnsi="Tahoma" w:cs="Tahoma"/>
          <w:sz w:val="26"/>
          <w:szCs w:val="26"/>
          <w:lang w:val="es-MX"/>
        </w:rPr>
        <w:t>84, 85, 157 numeral 1 fracción I, 167 numeral 4, 180 y 182 del Reglamento de la Cámara de Diputados, la Comisión de Atención a Grupos Vulnerables somete a la consideración del Pleno de la Cámara de Diputados el presente dictamen</w:t>
      </w:r>
      <w:r>
        <w:rPr>
          <w:rFonts w:ascii="Tahoma" w:hAnsi="Tahoma" w:cs="Tahoma"/>
          <w:sz w:val="26"/>
          <w:szCs w:val="26"/>
          <w:lang w:val="es-MX"/>
        </w:rPr>
        <w:t xml:space="preserve"> en </w:t>
      </w:r>
      <w:r w:rsidRPr="0089512D">
        <w:rPr>
          <w:rFonts w:ascii="Tahoma" w:hAnsi="Tahoma" w:cs="Tahoma"/>
          <w:b/>
          <w:sz w:val="26"/>
          <w:szCs w:val="26"/>
          <w:lang w:val="es-MX"/>
        </w:rPr>
        <w:t>sentido positivo</w:t>
      </w:r>
      <w:r w:rsidR="00F91F00">
        <w:rPr>
          <w:rFonts w:ascii="Tahoma" w:hAnsi="Tahoma" w:cs="Tahoma"/>
          <w:b/>
          <w:sz w:val="26"/>
          <w:szCs w:val="26"/>
          <w:lang w:val="es-MX"/>
        </w:rPr>
        <w:t xml:space="preserve"> con modificaciones</w:t>
      </w:r>
      <w:r>
        <w:rPr>
          <w:rFonts w:ascii="Tahoma" w:hAnsi="Tahoma" w:cs="Tahoma"/>
          <w:b/>
          <w:sz w:val="26"/>
          <w:szCs w:val="26"/>
          <w:lang w:val="es-MX"/>
        </w:rPr>
        <w:t xml:space="preserve"> </w:t>
      </w:r>
      <w:r w:rsidRPr="00291F51">
        <w:rPr>
          <w:rFonts w:ascii="Tahoma" w:hAnsi="Tahoma" w:cs="Tahoma"/>
          <w:sz w:val="26"/>
          <w:szCs w:val="26"/>
          <w:lang w:val="es-MX"/>
        </w:rPr>
        <w:t xml:space="preserve">al tenor de los siguientes: </w:t>
      </w:r>
    </w:p>
    <w:p w:rsidR="00EB4A01" w:rsidRDefault="00EB4A01" w:rsidP="00EB4A01">
      <w:pPr>
        <w:spacing w:after="0" w:line="240" w:lineRule="auto"/>
        <w:jc w:val="both"/>
        <w:rPr>
          <w:rFonts w:ascii="Tahoma" w:hAnsi="Tahoma" w:cs="Tahoma"/>
          <w:b/>
          <w:sz w:val="26"/>
          <w:szCs w:val="26"/>
          <w:lang w:val="es-MX"/>
        </w:rPr>
      </w:pPr>
    </w:p>
    <w:p w:rsidR="00EB4A01" w:rsidRDefault="00EB4A01" w:rsidP="00EB4A01">
      <w:pPr>
        <w:spacing w:after="0" w:line="240" w:lineRule="auto"/>
        <w:jc w:val="both"/>
        <w:rPr>
          <w:rFonts w:ascii="Tahoma" w:hAnsi="Tahoma" w:cs="Tahoma"/>
          <w:b/>
          <w:sz w:val="26"/>
          <w:szCs w:val="26"/>
          <w:lang w:val="es-MX"/>
        </w:rPr>
      </w:pPr>
    </w:p>
    <w:p w:rsidR="00EB4A01" w:rsidRDefault="00EB4A01" w:rsidP="00EB4A01">
      <w:pPr>
        <w:spacing w:after="0" w:line="240" w:lineRule="auto"/>
        <w:jc w:val="both"/>
        <w:rPr>
          <w:rFonts w:ascii="Tahoma" w:hAnsi="Tahoma" w:cs="Tahoma"/>
          <w:b/>
          <w:sz w:val="26"/>
          <w:szCs w:val="26"/>
          <w:lang w:val="es-MX"/>
        </w:rPr>
      </w:pPr>
      <w:r w:rsidRPr="00291F51">
        <w:rPr>
          <w:rFonts w:ascii="Tahoma" w:hAnsi="Tahoma" w:cs="Tahoma"/>
          <w:b/>
          <w:sz w:val="26"/>
          <w:szCs w:val="26"/>
          <w:lang w:val="es-MX"/>
        </w:rPr>
        <w:t xml:space="preserve">Antecedentes: </w:t>
      </w:r>
    </w:p>
    <w:p w:rsidR="00EB4A01" w:rsidRPr="00291F51" w:rsidRDefault="00EB4A01" w:rsidP="00EB4A01">
      <w:pPr>
        <w:spacing w:after="0" w:line="240" w:lineRule="auto"/>
        <w:jc w:val="both"/>
        <w:rPr>
          <w:rFonts w:ascii="Tahoma" w:hAnsi="Tahoma" w:cs="Tahoma"/>
          <w:b/>
          <w:sz w:val="26"/>
          <w:szCs w:val="26"/>
          <w:lang w:val="es-MX"/>
        </w:rPr>
      </w:pPr>
    </w:p>
    <w:p w:rsidR="00904F91" w:rsidRDefault="00EB4A01" w:rsidP="00904F91">
      <w:pPr>
        <w:spacing w:after="0" w:line="240" w:lineRule="auto"/>
        <w:jc w:val="both"/>
        <w:rPr>
          <w:rFonts w:ascii="Tahoma" w:hAnsi="Tahoma" w:cs="Tahoma"/>
          <w:sz w:val="26"/>
          <w:szCs w:val="26"/>
          <w:lang w:val="es-MX"/>
        </w:rPr>
      </w:pPr>
      <w:r w:rsidRPr="00291F51">
        <w:rPr>
          <w:rFonts w:ascii="Tahoma" w:hAnsi="Tahoma" w:cs="Tahoma"/>
          <w:sz w:val="26"/>
          <w:szCs w:val="26"/>
          <w:lang w:val="es-MX"/>
        </w:rPr>
        <w:t xml:space="preserve">I.- </w:t>
      </w:r>
      <w:r w:rsidR="00904F91" w:rsidRPr="00904F91">
        <w:rPr>
          <w:rFonts w:ascii="Tahoma" w:hAnsi="Tahoma" w:cs="Tahoma"/>
          <w:sz w:val="26"/>
          <w:szCs w:val="26"/>
          <w:lang w:val="es-MX"/>
        </w:rPr>
        <w:t xml:space="preserve">En </w:t>
      </w:r>
      <w:r w:rsidR="00904F91">
        <w:rPr>
          <w:rFonts w:ascii="Tahoma" w:hAnsi="Tahoma" w:cs="Tahoma"/>
          <w:sz w:val="26"/>
          <w:szCs w:val="26"/>
          <w:lang w:val="es-MX"/>
        </w:rPr>
        <w:t>la Sesión celebrada con fecha 10</w:t>
      </w:r>
      <w:r w:rsidR="00904F91" w:rsidRPr="00904F91">
        <w:rPr>
          <w:rFonts w:ascii="Tahoma" w:hAnsi="Tahoma" w:cs="Tahoma"/>
          <w:sz w:val="26"/>
          <w:szCs w:val="26"/>
          <w:lang w:val="es-MX"/>
        </w:rPr>
        <w:t xml:space="preserve"> de marzo de 2015</w:t>
      </w:r>
      <w:r w:rsidR="00904F91">
        <w:rPr>
          <w:rFonts w:ascii="Tahoma" w:hAnsi="Tahoma" w:cs="Tahoma"/>
          <w:sz w:val="26"/>
          <w:szCs w:val="26"/>
          <w:lang w:val="es-MX"/>
        </w:rPr>
        <w:t>, de la Cámara de Senadores,</w:t>
      </w:r>
      <w:r w:rsidR="00904F91" w:rsidRPr="00904F91">
        <w:rPr>
          <w:rFonts w:ascii="Tahoma" w:hAnsi="Tahoma" w:cs="Tahoma"/>
          <w:sz w:val="26"/>
          <w:szCs w:val="26"/>
          <w:lang w:val="es-MX"/>
        </w:rPr>
        <w:t xml:space="preserve"> las senadoras</w:t>
      </w:r>
      <w:r w:rsidR="00904F91">
        <w:rPr>
          <w:rFonts w:ascii="Tahoma" w:hAnsi="Tahoma" w:cs="Tahoma"/>
          <w:sz w:val="26"/>
          <w:szCs w:val="26"/>
          <w:lang w:val="es-MX"/>
        </w:rPr>
        <w:t xml:space="preserve"> </w:t>
      </w:r>
      <w:r w:rsidR="00904F91" w:rsidRPr="00904F91">
        <w:rPr>
          <w:rFonts w:ascii="Tahoma" w:hAnsi="Tahoma" w:cs="Tahoma"/>
          <w:sz w:val="26"/>
          <w:szCs w:val="26"/>
          <w:lang w:val="es-MX"/>
        </w:rPr>
        <w:t>Diva Hadamira Gastélum Bajo, Hilda Esthela Flores Escalera, María</w:t>
      </w:r>
      <w:r w:rsidR="00904F91">
        <w:rPr>
          <w:rFonts w:ascii="Tahoma" w:hAnsi="Tahoma" w:cs="Tahoma"/>
          <w:sz w:val="26"/>
          <w:szCs w:val="26"/>
          <w:lang w:val="es-MX"/>
        </w:rPr>
        <w:t xml:space="preserve"> </w:t>
      </w:r>
      <w:r w:rsidR="00904F91" w:rsidRPr="00904F91">
        <w:rPr>
          <w:rFonts w:ascii="Tahoma" w:hAnsi="Tahoma" w:cs="Tahoma"/>
          <w:sz w:val="26"/>
          <w:szCs w:val="26"/>
          <w:lang w:val="es-MX"/>
        </w:rPr>
        <w:t>Cristina Díaz Salazar, Juana Leticia Herrera Ale, ltzel Sarahí Ríos de la</w:t>
      </w:r>
      <w:r w:rsidR="00904F91">
        <w:rPr>
          <w:rFonts w:ascii="Tahoma" w:hAnsi="Tahoma" w:cs="Tahoma"/>
          <w:sz w:val="26"/>
          <w:szCs w:val="26"/>
          <w:lang w:val="es-MX"/>
        </w:rPr>
        <w:t xml:space="preserve"> </w:t>
      </w:r>
      <w:r w:rsidR="00904F91" w:rsidRPr="00904F91">
        <w:rPr>
          <w:rFonts w:ascii="Tahoma" w:hAnsi="Tahoma" w:cs="Tahoma"/>
          <w:sz w:val="26"/>
          <w:szCs w:val="26"/>
          <w:lang w:val="es-MX"/>
        </w:rPr>
        <w:t>Mora, Lilia Guadalupe Merodio Reza y María Elena Barrera Tapia, del</w:t>
      </w:r>
      <w:r w:rsidR="00904F91">
        <w:rPr>
          <w:rFonts w:ascii="Tahoma" w:hAnsi="Tahoma" w:cs="Tahoma"/>
          <w:sz w:val="26"/>
          <w:szCs w:val="26"/>
          <w:lang w:val="es-MX"/>
        </w:rPr>
        <w:t xml:space="preserve"> </w:t>
      </w:r>
      <w:r w:rsidR="00904F91" w:rsidRPr="00904F91">
        <w:rPr>
          <w:rFonts w:ascii="Tahoma" w:hAnsi="Tahoma" w:cs="Tahoma"/>
          <w:sz w:val="26"/>
          <w:szCs w:val="26"/>
          <w:lang w:val="es-MX"/>
        </w:rPr>
        <w:t>Grupo Parlamentario del Partido Revolucionario Institucional y del</w:t>
      </w:r>
      <w:r w:rsidR="00904F91">
        <w:rPr>
          <w:rFonts w:ascii="Tahoma" w:hAnsi="Tahoma" w:cs="Tahoma"/>
          <w:sz w:val="26"/>
          <w:szCs w:val="26"/>
          <w:lang w:val="es-MX"/>
        </w:rPr>
        <w:t xml:space="preserve"> </w:t>
      </w:r>
      <w:r w:rsidR="00904F91" w:rsidRPr="00904F91">
        <w:rPr>
          <w:rFonts w:ascii="Tahoma" w:hAnsi="Tahoma" w:cs="Tahoma"/>
          <w:sz w:val="26"/>
          <w:szCs w:val="26"/>
          <w:lang w:val="es-MX"/>
        </w:rPr>
        <w:t>Partido Verde Ecologista de México, presentaron la Iniciativa con</w:t>
      </w:r>
      <w:r w:rsidR="00904F91">
        <w:rPr>
          <w:rFonts w:ascii="Tahoma" w:hAnsi="Tahoma" w:cs="Tahoma"/>
          <w:sz w:val="26"/>
          <w:szCs w:val="26"/>
          <w:lang w:val="es-MX"/>
        </w:rPr>
        <w:t xml:space="preserve"> </w:t>
      </w:r>
      <w:r w:rsidR="00904F91" w:rsidRPr="00904F91">
        <w:rPr>
          <w:rFonts w:ascii="Tahoma" w:hAnsi="Tahoma" w:cs="Tahoma"/>
          <w:sz w:val="26"/>
          <w:szCs w:val="26"/>
          <w:lang w:val="es-MX"/>
        </w:rPr>
        <w:t>proyecto de decreto por el que se adiciona la Ley General para la</w:t>
      </w:r>
      <w:r w:rsidR="00904F91">
        <w:rPr>
          <w:rFonts w:ascii="Tahoma" w:hAnsi="Tahoma" w:cs="Tahoma"/>
          <w:sz w:val="26"/>
          <w:szCs w:val="26"/>
          <w:lang w:val="es-MX"/>
        </w:rPr>
        <w:t xml:space="preserve"> </w:t>
      </w:r>
      <w:r w:rsidR="00904F91" w:rsidRPr="00904F91">
        <w:rPr>
          <w:rFonts w:ascii="Tahoma" w:hAnsi="Tahoma" w:cs="Tahoma"/>
          <w:sz w:val="26"/>
          <w:szCs w:val="26"/>
          <w:lang w:val="es-MX"/>
        </w:rPr>
        <w:t>Igualdad entre Mujeres y Hombres y la Ley General para la Inclusión de</w:t>
      </w:r>
      <w:r w:rsidR="00904F91">
        <w:rPr>
          <w:rFonts w:ascii="Tahoma" w:hAnsi="Tahoma" w:cs="Tahoma"/>
          <w:sz w:val="26"/>
          <w:szCs w:val="26"/>
          <w:lang w:val="es-MX"/>
        </w:rPr>
        <w:t xml:space="preserve"> </w:t>
      </w:r>
      <w:r w:rsidR="00904F91" w:rsidRPr="00904F91">
        <w:rPr>
          <w:rFonts w:ascii="Tahoma" w:hAnsi="Tahoma" w:cs="Tahoma"/>
          <w:sz w:val="26"/>
          <w:szCs w:val="26"/>
          <w:lang w:val="es-MX"/>
        </w:rPr>
        <w:t>las Personas con Discapacidad.</w:t>
      </w:r>
    </w:p>
    <w:p w:rsidR="00904F91" w:rsidRPr="00904F91" w:rsidRDefault="00904F91" w:rsidP="00904F91">
      <w:pPr>
        <w:spacing w:after="0" w:line="240" w:lineRule="auto"/>
        <w:jc w:val="both"/>
        <w:rPr>
          <w:rFonts w:ascii="Tahoma" w:hAnsi="Tahoma" w:cs="Tahoma"/>
          <w:sz w:val="26"/>
          <w:szCs w:val="26"/>
          <w:lang w:val="es-MX"/>
        </w:rPr>
      </w:pPr>
    </w:p>
    <w:p w:rsidR="00EB4A01" w:rsidRPr="0089512D" w:rsidRDefault="00E83161" w:rsidP="00904F91">
      <w:pPr>
        <w:spacing w:after="0" w:line="240" w:lineRule="auto"/>
        <w:jc w:val="both"/>
        <w:rPr>
          <w:rFonts w:ascii="Tahoma" w:hAnsi="Tahoma" w:cs="Tahoma"/>
          <w:sz w:val="26"/>
          <w:szCs w:val="26"/>
          <w:lang w:val="es-MX"/>
        </w:rPr>
      </w:pPr>
      <w:r>
        <w:rPr>
          <w:rFonts w:ascii="Tahoma" w:hAnsi="Tahoma" w:cs="Tahoma"/>
          <w:sz w:val="26"/>
          <w:szCs w:val="26"/>
          <w:lang w:val="es-MX"/>
        </w:rPr>
        <w:t>II</w:t>
      </w:r>
      <w:r w:rsidR="00904F91" w:rsidRPr="00904F91">
        <w:rPr>
          <w:rFonts w:ascii="Tahoma" w:hAnsi="Tahoma" w:cs="Tahoma"/>
          <w:sz w:val="26"/>
          <w:szCs w:val="26"/>
          <w:lang w:val="es-MX"/>
        </w:rPr>
        <w:t>. En la misma fecha, a través del Oficio No. DGPL-2P3A.-2077, la Mesa</w:t>
      </w:r>
      <w:r w:rsidR="00904F91">
        <w:rPr>
          <w:rFonts w:ascii="Tahoma" w:hAnsi="Tahoma" w:cs="Tahoma"/>
          <w:sz w:val="26"/>
          <w:szCs w:val="26"/>
          <w:lang w:val="es-MX"/>
        </w:rPr>
        <w:t xml:space="preserve"> </w:t>
      </w:r>
      <w:r w:rsidR="00904F91" w:rsidRPr="00904F91">
        <w:rPr>
          <w:rFonts w:ascii="Tahoma" w:hAnsi="Tahoma" w:cs="Tahoma"/>
          <w:sz w:val="26"/>
          <w:szCs w:val="26"/>
          <w:lang w:val="es-MX"/>
        </w:rPr>
        <w:t>Directiva de la LXII Legislatura determinó turnar el presente proyecto de</w:t>
      </w:r>
      <w:r w:rsidR="00904F91">
        <w:rPr>
          <w:rFonts w:ascii="Tahoma" w:hAnsi="Tahoma" w:cs="Tahoma"/>
          <w:sz w:val="26"/>
          <w:szCs w:val="26"/>
          <w:lang w:val="es-MX"/>
        </w:rPr>
        <w:t xml:space="preserve"> </w:t>
      </w:r>
      <w:r w:rsidR="00904F91" w:rsidRPr="00904F91">
        <w:rPr>
          <w:rFonts w:ascii="Tahoma" w:hAnsi="Tahoma" w:cs="Tahoma"/>
          <w:sz w:val="26"/>
          <w:szCs w:val="26"/>
          <w:lang w:val="es-MX"/>
        </w:rPr>
        <w:t>decreto a las Comisiones Unidas para la Igualdad de Género; y de</w:t>
      </w:r>
      <w:r w:rsidR="00904F91">
        <w:rPr>
          <w:rFonts w:ascii="Tahoma" w:hAnsi="Tahoma" w:cs="Tahoma"/>
          <w:sz w:val="26"/>
          <w:szCs w:val="26"/>
          <w:lang w:val="es-MX"/>
        </w:rPr>
        <w:t xml:space="preserve"> </w:t>
      </w:r>
      <w:r w:rsidR="00904F91" w:rsidRPr="00904F91">
        <w:rPr>
          <w:rFonts w:ascii="Tahoma" w:hAnsi="Tahoma" w:cs="Tahoma"/>
          <w:sz w:val="26"/>
          <w:szCs w:val="26"/>
          <w:lang w:val="es-MX"/>
        </w:rPr>
        <w:t>Estudios Legislativos, Segunda, mismo que fue recibido el 12 de marzo</w:t>
      </w:r>
      <w:r w:rsidR="00904F91">
        <w:rPr>
          <w:rFonts w:ascii="Tahoma" w:hAnsi="Tahoma" w:cs="Tahoma"/>
          <w:sz w:val="26"/>
          <w:szCs w:val="26"/>
          <w:lang w:val="es-MX"/>
        </w:rPr>
        <w:t xml:space="preserve"> </w:t>
      </w:r>
      <w:r w:rsidR="00904F91" w:rsidRPr="00904F91">
        <w:rPr>
          <w:rFonts w:ascii="Tahoma" w:hAnsi="Tahoma" w:cs="Tahoma"/>
          <w:sz w:val="26"/>
          <w:szCs w:val="26"/>
          <w:lang w:val="es-MX"/>
        </w:rPr>
        <w:t>del mismo año.</w:t>
      </w:r>
    </w:p>
    <w:p w:rsidR="00EB4A01" w:rsidRDefault="00EB4A01" w:rsidP="00EB4A01">
      <w:pPr>
        <w:spacing w:after="0" w:line="240" w:lineRule="auto"/>
        <w:jc w:val="both"/>
        <w:rPr>
          <w:rFonts w:ascii="Tahoma" w:hAnsi="Tahoma" w:cs="Tahoma"/>
          <w:sz w:val="26"/>
          <w:szCs w:val="26"/>
          <w:lang w:val="es-MX"/>
        </w:rPr>
      </w:pPr>
    </w:p>
    <w:p w:rsidR="00904F91" w:rsidRDefault="00EB4A01" w:rsidP="00EB4A01">
      <w:pPr>
        <w:spacing w:after="0" w:line="240" w:lineRule="auto"/>
        <w:jc w:val="both"/>
        <w:rPr>
          <w:rFonts w:ascii="Tahoma" w:hAnsi="Tahoma" w:cs="Tahoma"/>
          <w:sz w:val="26"/>
          <w:szCs w:val="26"/>
          <w:lang w:val="es-MX"/>
        </w:rPr>
      </w:pPr>
      <w:r w:rsidRPr="00291F51">
        <w:rPr>
          <w:rFonts w:ascii="Tahoma" w:hAnsi="Tahoma" w:cs="Tahoma"/>
          <w:sz w:val="26"/>
          <w:szCs w:val="26"/>
          <w:lang w:val="es-MX"/>
        </w:rPr>
        <w:t>I</w:t>
      </w:r>
      <w:r w:rsidR="00E83161">
        <w:rPr>
          <w:rFonts w:ascii="Tahoma" w:hAnsi="Tahoma" w:cs="Tahoma"/>
          <w:sz w:val="26"/>
          <w:szCs w:val="26"/>
          <w:lang w:val="es-MX"/>
        </w:rPr>
        <w:t>I</w:t>
      </w:r>
      <w:r w:rsidRPr="00291F51">
        <w:rPr>
          <w:rFonts w:ascii="Tahoma" w:hAnsi="Tahoma" w:cs="Tahoma"/>
          <w:sz w:val="26"/>
          <w:szCs w:val="26"/>
          <w:lang w:val="es-MX"/>
        </w:rPr>
        <w:t>I.-</w:t>
      </w:r>
      <w:r w:rsidR="00904F91">
        <w:rPr>
          <w:rFonts w:ascii="Tahoma" w:hAnsi="Tahoma" w:cs="Tahoma"/>
          <w:sz w:val="26"/>
          <w:szCs w:val="26"/>
          <w:lang w:val="es-MX"/>
        </w:rPr>
        <w:t xml:space="preserve"> </w:t>
      </w:r>
      <w:r w:rsidR="00904F91" w:rsidRPr="00904F91">
        <w:rPr>
          <w:rFonts w:ascii="Tahoma" w:hAnsi="Tahoma" w:cs="Tahoma"/>
          <w:sz w:val="26"/>
          <w:szCs w:val="26"/>
          <w:lang w:val="es-MX"/>
        </w:rPr>
        <w:t>En la misma fecha, a través del Oficio No. DGPL-2P3A.-2077, la Mesa</w:t>
      </w:r>
      <w:r w:rsidR="00904F91">
        <w:rPr>
          <w:rFonts w:ascii="Tahoma" w:hAnsi="Tahoma" w:cs="Tahoma"/>
          <w:sz w:val="26"/>
          <w:szCs w:val="26"/>
          <w:lang w:val="es-MX"/>
        </w:rPr>
        <w:t xml:space="preserve"> </w:t>
      </w:r>
      <w:r w:rsidR="00904F91" w:rsidRPr="00904F91">
        <w:rPr>
          <w:rFonts w:ascii="Tahoma" w:hAnsi="Tahoma" w:cs="Tahoma"/>
          <w:sz w:val="26"/>
          <w:szCs w:val="26"/>
          <w:lang w:val="es-MX"/>
        </w:rPr>
        <w:t>Directiva de la LXII Legislatura</w:t>
      </w:r>
      <w:r w:rsidR="00904F91">
        <w:rPr>
          <w:rFonts w:ascii="Tahoma" w:hAnsi="Tahoma" w:cs="Tahoma"/>
          <w:sz w:val="26"/>
          <w:szCs w:val="26"/>
          <w:lang w:val="es-MX"/>
        </w:rPr>
        <w:t>, en la Colegisladora,</w:t>
      </w:r>
      <w:r w:rsidR="00904F91" w:rsidRPr="00904F91">
        <w:rPr>
          <w:rFonts w:ascii="Tahoma" w:hAnsi="Tahoma" w:cs="Tahoma"/>
          <w:sz w:val="26"/>
          <w:szCs w:val="26"/>
          <w:lang w:val="es-MX"/>
        </w:rPr>
        <w:t xml:space="preserve"> determinó turnar el presente proyecto de</w:t>
      </w:r>
      <w:r w:rsidR="00904F91">
        <w:rPr>
          <w:rFonts w:ascii="Tahoma" w:hAnsi="Tahoma" w:cs="Tahoma"/>
          <w:sz w:val="26"/>
          <w:szCs w:val="26"/>
          <w:lang w:val="es-MX"/>
        </w:rPr>
        <w:t xml:space="preserve"> </w:t>
      </w:r>
      <w:r w:rsidR="00904F91" w:rsidRPr="00904F91">
        <w:rPr>
          <w:rFonts w:ascii="Tahoma" w:hAnsi="Tahoma" w:cs="Tahoma"/>
          <w:sz w:val="26"/>
          <w:szCs w:val="26"/>
          <w:lang w:val="es-MX"/>
        </w:rPr>
        <w:t>decreto a las Comisiones Unidas para la Igualdad de Género; y de</w:t>
      </w:r>
      <w:r w:rsidR="00904F91">
        <w:rPr>
          <w:rFonts w:ascii="Tahoma" w:hAnsi="Tahoma" w:cs="Tahoma"/>
          <w:sz w:val="26"/>
          <w:szCs w:val="26"/>
          <w:lang w:val="es-MX"/>
        </w:rPr>
        <w:t xml:space="preserve"> </w:t>
      </w:r>
      <w:r w:rsidR="00904F91" w:rsidRPr="00904F91">
        <w:rPr>
          <w:rFonts w:ascii="Tahoma" w:hAnsi="Tahoma" w:cs="Tahoma"/>
          <w:sz w:val="26"/>
          <w:szCs w:val="26"/>
          <w:lang w:val="es-MX"/>
        </w:rPr>
        <w:lastRenderedPageBreak/>
        <w:t>Estudios Legislativos, Segunda, mismo que fue recibido el 12 de marzo</w:t>
      </w:r>
      <w:r w:rsidR="00904F91">
        <w:rPr>
          <w:rFonts w:ascii="Tahoma" w:hAnsi="Tahoma" w:cs="Tahoma"/>
          <w:sz w:val="26"/>
          <w:szCs w:val="26"/>
          <w:lang w:val="es-MX"/>
        </w:rPr>
        <w:t xml:space="preserve"> </w:t>
      </w:r>
      <w:r w:rsidR="00904F91" w:rsidRPr="00904F91">
        <w:rPr>
          <w:rFonts w:ascii="Tahoma" w:hAnsi="Tahoma" w:cs="Tahoma"/>
          <w:sz w:val="26"/>
          <w:szCs w:val="26"/>
          <w:lang w:val="es-MX"/>
        </w:rPr>
        <w:t>del mismo año.</w:t>
      </w:r>
    </w:p>
    <w:p w:rsidR="00904F91" w:rsidRDefault="00904F91" w:rsidP="00EB4A01">
      <w:pPr>
        <w:spacing w:after="0" w:line="240" w:lineRule="auto"/>
        <w:jc w:val="both"/>
        <w:rPr>
          <w:rFonts w:ascii="Tahoma" w:hAnsi="Tahoma" w:cs="Tahoma"/>
          <w:sz w:val="26"/>
          <w:szCs w:val="26"/>
          <w:lang w:val="es-MX"/>
        </w:rPr>
      </w:pPr>
    </w:p>
    <w:p w:rsidR="00904F91" w:rsidRDefault="00E83161" w:rsidP="00EB4A01">
      <w:pPr>
        <w:spacing w:after="0" w:line="240" w:lineRule="auto"/>
        <w:jc w:val="both"/>
        <w:rPr>
          <w:rFonts w:ascii="Tahoma" w:hAnsi="Tahoma" w:cs="Tahoma"/>
          <w:sz w:val="26"/>
          <w:szCs w:val="26"/>
          <w:lang w:val="es-MX"/>
        </w:rPr>
      </w:pPr>
      <w:r>
        <w:rPr>
          <w:rFonts w:ascii="Tahoma" w:hAnsi="Tahoma" w:cs="Tahoma"/>
          <w:sz w:val="26"/>
          <w:szCs w:val="26"/>
          <w:lang w:val="es-MX"/>
        </w:rPr>
        <w:t>V</w:t>
      </w:r>
      <w:r w:rsidR="00904F91">
        <w:rPr>
          <w:rFonts w:ascii="Tahoma" w:hAnsi="Tahoma" w:cs="Tahoma"/>
          <w:sz w:val="26"/>
          <w:szCs w:val="26"/>
          <w:lang w:val="es-MX"/>
        </w:rPr>
        <w:t>I.</w:t>
      </w:r>
      <w:r>
        <w:rPr>
          <w:rFonts w:ascii="Tahoma" w:hAnsi="Tahoma" w:cs="Tahoma"/>
          <w:sz w:val="26"/>
          <w:szCs w:val="26"/>
          <w:lang w:val="es-MX"/>
        </w:rPr>
        <w:t>-</w:t>
      </w:r>
      <w:r w:rsidR="00904F91">
        <w:rPr>
          <w:rFonts w:ascii="Tahoma" w:hAnsi="Tahoma" w:cs="Tahoma"/>
          <w:sz w:val="26"/>
          <w:szCs w:val="26"/>
          <w:lang w:val="es-MX"/>
        </w:rPr>
        <w:t xml:space="preserve"> En sesión ordinaria de la Cámara de Senadores, celebrada el 11 de octubre de 2016, se discusión y aprobó</w:t>
      </w:r>
      <w:r>
        <w:rPr>
          <w:rFonts w:ascii="Tahoma" w:hAnsi="Tahoma" w:cs="Tahoma"/>
          <w:sz w:val="26"/>
          <w:szCs w:val="26"/>
          <w:lang w:val="es-MX"/>
        </w:rPr>
        <w:t xml:space="preserve"> con</w:t>
      </w:r>
      <w:r w:rsidR="00904F91" w:rsidRPr="00904F91">
        <w:rPr>
          <w:rFonts w:ascii="Tahoma" w:hAnsi="Tahoma" w:cs="Tahoma"/>
          <w:sz w:val="26"/>
          <w:szCs w:val="26"/>
          <w:lang w:val="es-MX"/>
        </w:rPr>
        <w:t xml:space="preserve"> 74 votos a favor, cero en contra y cero abstenciones</w:t>
      </w:r>
      <w:r>
        <w:rPr>
          <w:rFonts w:ascii="Tahoma" w:hAnsi="Tahoma" w:cs="Tahoma"/>
          <w:sz w:val="26"/>
          <w:szCs w:val="26"/>
          <w:lang w:val="es-MX"/>
        </w:rPr>
        <w:t>, por lo que l Presidencia de la Mesa Directiva de la Cámara de Senadores, acordó remitirla a la Cámara de Diputados</w:t>
      </w:r>
      <w:r w:rsidR="00904F91" w:rsidRPr="00904F91">
        <w:rPr>
          <w:rFonts w:ascii="Tahoma" w:hAnsi="Tahoma" w:cs="Tahoma"/>
          <w:sz w:val="26"/>
          <w:szCs w:val="26"/>
          <w:lang w:val="es-MX"/>
        </w:rPr>
        <w:t>.</w:t>
      </w:r>
    </w:p>
    <w:p w:rsidR="00904F91" w:rsidRDefault="00904F91" w:rsidP="00EB4A01">
      <w:pPr>
        <w:spacing w:after="0" w:line="240" w:lineRule="auto"/>
        <w:jc w:val="both"/>
        <w:rPr>
          <w:rFonts w:ascii="Tahoma" w:hAnsi="Tahoma" w:cs="Tahoma"/>
          <w:sz w:val="26"/>
          <w:szCs w:val="26"/>
          <w:lang w:val="es-MX"/>
        </w:rPr>
      </w:pPr>
    </w:p>
    <w:p w:rsidR="00E83161" w:rsidRDefault="00E83161" w:rsidP="00EB4A01">
      <w:pPr>
        <w:spacing w:after="0" w:line="240" w:lineRule="auto"/>
        <w:jc w:val="both"/>
        <w:rPr>
          <w:rFonts w:ascii="Tahoma" w:hAnsi="Tahoma" w:cs="Tahoma"/>
          <w:sz w:val="26"/>
          <w:szCs w:val="26"/>
          <w:lang w:val="es-MX"/>
        </w:rPr>
      </w:pPr>
      <w:r>
        <w:rPr>
          <w:rFonts w:ascii="Tahoma" w:hAnsi="Tahoma" w:cs="Tahoma"/>
          <w:sz w:val="26"/>
          <w:szCs w:val="26"/>
          <w:lang w:val="es-MX"/>
        </w:rPr>
        <w:t>V.- En sesión ordinaria de la Cámara de Diputados, del 18 de octubre de 2016, la Mesa Directiva dio cuenta de la recepción de la Minuta con Proyecto de Decreto por el que se reforma el párrafo cuarto del artículo 4° de la Ley General para la Inclusión de las Personas con Discapacidad, ordenando su turno a la Comisión de Atención a Grupos Vulnerables.</w:t>
      </w:r>
    </w:p>
    <w:p w:rsidR="00E83161" w:rsidRDefault="00E83161" w:rsidP="00EB4A01">
      <w:pPr>
        <w:spacing w:after="0" w:line="240" w:lineRule="auto"/>
        <w:jc w:val="both"/>
        <w:rPr>
          <w:rFonts w:ascii="Tahoma" w:hAnsi="Tahoma" w:cs="Tahoma"/>
          <w:sz w:val="26"/>
          <w:szCs w:val="26"/>
          <w:lang w:val="es-MX"/>
        </w:rPr>
      </w:pPr>
    </w:p>
    <w:p w:rsidR="00EB4A01" w:rsidRPr="00291F51" w:rsidRDefault="00E83161" w:rsidP="00EB4A01">
      <w:pPr>
        <w:spacing w:after="0" w:line="240" w:lineRule="auto"/>
        <w:jc w:val="both"/>
        <w:rPr>
          <w:rFonts w:ascii="Tahoma" w:hAnsi="Tahoma" w:cs="Tahoma"/>
          <w:sz w:val="26"/>
          <w:szCs w:val="26"/>
          <w:lang w:val="es-MX"/>
        </w:rPr>
      </w:pPr>
      <w:r>
        <w:rPr>
          <w:rFonts w:ascii="Tahoma" w:hAnsi="Tahoma" w:cs="Tahoma"/>
          <w:sz w:val="26"/>
          <w:szCs w:val="26"/>
          <w:lang w:val="es-MX"/>
        </w:rPr>
        <w:t>VI.-</w:t>
      </w:r>
      <w:r w:rsidR="00EB4A01" w:rsidRPr="00291F51">
        <w:rPr>
          <w:rFonts w:ascii="Tahoma" w:hAnsi="Tahoma" w:cs="Tahoma"/>
          <w:sz w:val="26"/>
          <w:szCs w:val="26"/>
          <w:lang w:val="es-MX"/>
        </w:rPr>
        <w:t xml:space="preserve"> En </w:t>
      </w:r>
      <w:r w:rsidR="00EB4A01">
        <w:rPr>
          <w:rFonts w:ascii="Tahoma" w:hAnsi="Tahoma" w:cs="Tahoma"/>
          <w:sz w:val="26"/>
          <w:szCs w:val="26"/>
          <w:lang w:val="es-MX"/>
        </w:rPr>
        <w:t>la misma fecha</w:t>
      </w:r>
      <w:r w:rsidR="00EB4A01" w:rsidRPr="00291F51">
        <w:rPr>
          <w:rFonts w:ascii="Tahoma" w:hAnsi="Tahoma" w:cs="Tahoma"/>
          <w:sz w:val="26"/>
          <w:szCs w:val="26"/>
          <w:lang w:val="es-MX"/>
        </w:rPr>
        <w:t xml:space="preserve">, la Mesa Directiva de la Cámara de Diputados en uso de sus facultades, instruyó el turno de la </w:t>
      </w:r>
      <w:r>
        <w:rPr>
          <w:rFonts w:ascii="Tahoma" w:hAnsi="Tahoma" w:cs="Tahoma"/>
          <w:sz w:val="26"/>
          <w:szCs w:val="26"/>
          <w:lang w:val="es-MX"/>
        </w:rPr>
        <w:t>Minuta</w:t>
      </w:r>
      <w:r w:rsidR="00EB4A01" w:rsidRPr="00291F51">
        <w:rPr>
          <w:rFonts w:ascii="Tahoma" w:hAnsi="Tahoma" w:cs="Tahoma"/>
          <w:sz w:val="26"/>
          <w:szCs w:val="26"/>
          <w:lang w:val="es-MX"/>
        </w:rPr>
        <w:t xml:space="preserve"> a la Comisión de Atención a Grupos Vulnerables para su estudio y dictamen</w:t>
      </w:r>
      <w:r w:rsidR="00EB4A01">
        <w:rPr>
          <w:rFonts w:ascii="Tahoma" w:hAnsi="Tahoma" w:cs="Tahoma"/>
          <w:sz w:val="26"/>
          <w:szCs w:val="26"/>
          <w:lang w:val="es-MX"/>
        </w:rPr>
        <w:t xml:space="preserve">; </w:t>
      </w:r>
      <w:r>
        <w:rPr>
          <w:rFonts w:ascii="Tahoma" w:hAnsi="Tahoma" w:cs="Tahoma"/>
          <w:sz w:val="26"/>
          <w:szCs w:val="26"/>
          <w:lang w:val="es-MX"/>
        </w:rPr>
        <w:t>Minuta</w:t>
      </w:r>
      <w:r w:rsidR="00EB4A01">
        <w:rPr>
          <w:rFonts w:ascii="Tahoma" w:hAnsi="Tahoma" w:cs="Tahoma"/>
          <w:sz w:val="26"/>
          <w:szCs w:val="26"/>
          <w:lang w:val="es-MX"/>
        </w:rPr>
        <w:t xml:space="preserve"> que fue recibida el </w:t>
      </w:r>
      <w:r w:rsidR="000D511A">
        <w:rPr>
          <w:rFonts w:ascii="Tahoma" w:hAnsi="Tahoma" w:cs="Tahoma"/>
          <w:sz w:val="26"/>
          <w:szCs w:val="26"/>
          <w:lang w:val="es-MX"/>
        </w:rPr>
        <w:t>19 de octubre de 2016, con el número de expediente 4187</w:t>
      </w:r>
      <w:r w:rsidR="00EB4A01">
        <w:rPr>
          <w:rFonts w:ascii="Tahoma" w:hAnsi="Tahoma" w:cs="Tahoma"/>
          <w:sz w:val="26"/>
          <w:szCs w:val="26"/>
          <w:lang w:val="es-MX"/>
        </w:rPr>
        <w:t>.</w:t>
      </w:r>
      <w:r w:rsidR="00EB4A01" w:rsidRPr="00291F51">
        <w:rPr>
          <w:rFonts w:ascii="Tahoma" w:hAnsi="Tahoma" w:cs="Tahoma"/>
          <w:sz w:val="26"/>
          <w:szCs w:val="26"/>
          <w:lang w:val="es-MX"/>
        </w:rPr>
        <w:t xml:space="preserve"> </w:t>
      </w:r>
    </w:p>
    <w:p w:rsidR="00EB4A01" w:rsidRDefault="00EB4A01" w:rsidP="00EB4A01">
      <w:pPr>
        <w:spacing w:after="0" w:line="240" w:lineRule="auto"/>
        <w:jc w:val="both"/>
        <w:rPr>
          <w:rFonts w:ascii="Tahoma" w:hAnsi="Tahoma" w:cs="Tahoma"/>
          <w:sz w:val="26"/>
          <w:szCs w:val="26"/>
          <w:lang w:val="es-MX"/>
        </w:rPr>
      </w:pPr>
    </w:p>
    <w:p w:rsidR="00EB4A01" w:rsidRPr="00291F51" w:rsidRDefault="00E83161" w:rsidP="00EB4A01">
      <w:pPr>
        <w:spacing w:after="0" w:line="240" w:lineRule="auto"/>
        <w:jc w:val="both"/>
        <w:rPr>
          <w:rFonts w:ascii="Tahoma" w:hAnsi="Tahoma" w:cs="Tahoma"/>
          <w:sz w:val="26"/>
          <w:szCs w:val="26"/>
          <w:lang w:val="es-MX"/>
        </w:rPr>
      </w:pPr>
      <w:r>
        <w:rPr>
          <w:rFonts w:ascii="Tahoma" w:hAnsi="Tahoma" w:cs="Tahoma"/>
          <w:sz w:val="26"/>
          <w:szCs w:val="26"/>
          <w:lang w:val="es-MX"/>
        </w:rPr>
        <w:t>VI</w:t>
      </w:r>
      <w:r w:rsidR="00EB4A01" w:rsidRPr="00291F51">
        <w:rPr>
          <w:rFonts w:ascii="Tahoma" w:hAnsi="Tahoma" w:cs="Tahoma"/>
          <w:sz w:val="26"/>
          <w:szCs w:val="26"/>
          <w:lang w:val="es-MX"/>
        </w:rPr>
        <w:t>I.- Con base en lo anterior, la Comisión de Atención a Grupos Vulnerables de esta LXII</w:t>
      </w:r>
      <w:r w:rsidR="00EB4A01">
        <w:rPr>
          <w:rFonts w:ascii="Tahoma" w:hAnsi="Tahoma" w:cs="Tahoma"/>
          <w:sz w:val="26"/>
          <w:szCs w:val="26"/>
          <w:lang w:val="es-MX"/>
        </w:rPr>
        <w:t>I</w:t>
      </w:r>
      <w:r w:rsidR="00EB4A01" w:rsidRPr="00291F51">
        <w:rPr>
          <w:rFonts w:ascii="Tahoma" w:hAnsi="Tahoma" w:cs="Tahoma"/>
          <w:sz w:val="26"/>
          <w:szCs w:val="26"/>
          <w:lang w:val="es-MX"/>
        </w:rPr>
        <w:t xml:space="preserve"> Legislatura, procedió a la elaboración del presente dictamen. </w:t>
      </w:r>
    </w:p>
    <w:p w:rsidR="00EB4A01" w:rsidRDefault="00EB4A01" w:rsidP="00EB4A01">
      <w:pPr>
        <w:spacing w:after="0" w:line="240" w:lineRule="auto"/>
        <w:jc w:val="both"/>
        <w:rPr>
          <w:rFonts w:ascii="Tahoma" w:hAnsi="Tahoma" w:cs="Tahoma"/>
          <w:b/>
          <w:sz w:val="26"/>
          <w:szCs w:val="26"/>
          <w:lang w:val="es-MX"/>
        </w:rPr>
      </w:pPr>
    </w:p>
    <w:p w:rsidR="00EB4A01" w:rsidRPr="00291F51" w:rsidRDefault="00EB4A01" w:rsidP="00EB4A01">
      <w:pPr>
        <w:spacing w:after="0" w:line="240" w:lineRule="auto"/>
        <w:jc w:val="both"/>
        <w:rPr>
          <w:rFonts w:ascii="Tahoma" w:hAnsi="Tahoma" w:cs="Tahoma"/>
          <w:b/>
          <w:sz w:val="26"/>
          <w:szCs w:val="26"/>
          <w:lang w:val="es-MX"/>
        </w:rPr>
      </w:pPr>
    </w:p>
    <w:p w:rsidR="00EB4A01" w:rsidRDefault="00EB4A01" w:rsidP="00EB4A01">
      <w:pPr>
        <w:spacing w:after="0" w:line="240" w:lineRule="auto"/>
        <w:jc w:val="both"/>
        <w:rPr>
          <w:rFonts w:ascii="Tahoma" w:hAnsi="Tahoma" w:cs="Tahoma"/>
          <w:b/>
          <w:sz w:val="26"/>
          <w:szCs w:val="26"/>
          <w:lang w:val="es-MX"/>
        </w:rPr>
      </w:pPr>
      <w:r w:rsidRPr="00291F51">
        <w:rPr>
          <w:rFonts w:ascii="Tahoma" w:hAnsi="Tahoma" w:cs="Tahoma"/>
          <w:b/>
          <w:sz w:val="26"/>
          <w:szCs w:val="26"/>
          <w:lang w:val="es-MX"/>
        </w:rPr>
        <w:t xml:space="preserve">Contenido de la </w:t>
      </w:r>
      <w:r w:rsidR="00D72AD8">
        <w:rPr>
          <w:rFonts w:ascii="Tahoma" w:hAnsi="Tahoma" w:cs="Tahoma"/>
          <w:b/>
          <w:sz w:val="26"/>
          <w:szCs w:val="26"/>
          <w:lang w:val="es-MX"/>
        </w:rPr>
        <w:t>Minuta</w:t>
      </w:r>
      <w:r w:rsidRPr="00291F51">
        <w:rPr>
          <w:rFonts w:ascii="Tahoma" w:hAnsi="Tahoma" w:cs="Tahoma"/>
          <w:b/>
          <w:sz w:val="26"/>
          <w:szCs w:val="26"/>
          <w:lang w:val="es-MX"/>
        </w:rPr>
        <w:t xml:space="preserve">: </w:t>
      </w:r>
    </w:p>
    <w:p w:rsidR="00EB4A01" w:rsidRDefault="00EB4A01" w:rsidP="00EB4A01">
      <w:pPr>
        <w:spacing w:after="0" w:line="240" w:lineRule="auto"/>
        <w:jc w:val="both"/>
        <w:rPr>
          <w:rFonts w:ascii="Tahoma" w:hAnsi="Tahoma" w:cs="Tahoma"/>
          <w:b/>
          <w:sz w:val="26"/>
          <w:szCs w:val="26"/>
          <w:lang w:val="es-MX"/>
        </w:rPr>
      </w:pPr>
    </w:p>
    <w:p w:rsidR="00D72AD8" w:rsidRDefault="00D72AD8" w:rsidP="00EB4A01">
      <w:pPr>
        <w:spacing w:after="0" w:line="240" w:lineRule="auto"/>
        <w:jc w:val="both"/>
        <w:rPr>
          <w:rFonts w:ascii="Tahoma" w:hAnsi="Tahoma" w:cs="Tahoma"/>
          <w:sz w:val="26"/>
          <w:szCs w:val="26"/>
          <w:lang w:val="es-MX"/>
        </w:rPr>
      </w:pPr>
      <w:r w:rsidRPr="00D72AD8">
        <w:rPr>
          <w:rFonts w:ascii="Tahoma" w:hAnsi="Tahoma" w:cs="Tahoma"/>
          <w:sz w:val="26"/>
          <w:szCs w:val="26"/>
          <w:lang w:val="es-MX"/>
        </w:rPr>
        <w:t xml:space="preserve">La iniciativa </w:t>
      </w:r>
      <w:r>
        <w:rPr>
          <w:rFonts w:ascii="Tahoma" w:hAnsi="Tahoma" w:cs="Tahoma"/>
          <w:sz w:val="26"/>
          <w:szCs w:val="26"/>
          <w:lang w:val="es-MX"/>
        </w:rPr>
        <w:t>sostiene, de manera resumida, los siguientes puntos y consideraciones.</w:t>
      </w:r>
    </w:p>
    <w:p w:rsidR="00D72AD8" w:rsidRPr="00D72AD8" w:rsidRDefault="00D72AD8" w:rsidP="00EB4A01">
      <w:pPr>
        <w:spacing w:after="0" w:line="240" w:lineRule="auto"/>
        <w:jc w:val="both"/>
        <w:rPr>
          <w:rFonts w:ascii="Tahoma" w:hAnsi="Tahoma" w:cs="Tahoma"/>
          <w:sz w:val="26"/>
          <w:szCs w:val="26"/>
          <w:lang w:val="es-MX"/>
        </w:rPr>
      </w:pPr>
    </w:p>
    <w:p w:rsidR="00E83161" w:rsidRDefault="00E83161" w:rsidP="00E83161">
      <w:pPr>
        <w:spacing w:after="0" w:line="240" w:lineRule="auto"/>
        <w:jc w:val="both"/>
        <w:rPr>
          <w:rFonts w:ascii="Tahoma" w:hAnsi="Tahoma" w:cs="Tahoma"/>
          <w:sz w:val="26"/>
          <w:szCs w:val="26"/>
          <w:lang w:val="es-MX"/>
        </w:rPr>
      </w:pPr>
      <w:r>
        <w:rPr>
          <w:rFonts w:ascii="Tahoma" w:hAnsi="Tahoma" w:cs="Tahoma"/>
          <w:sz w:val="26"/>
          <w:szCs w:val="26"/>
          <w:lang w:val="es-MX"/>
        </w:rPr>
        <w:t>A</w:t>
      </w:r>
      <w:r w:rsidRPr="00E83161">
        <w:rPr>
          <w:rFonts w:ascii="Tahoma" w:hAnsi="Tahoma" w:cs="Tahoma"/>
          <w:sz w:val="26"/>
          <w:szCs w:val="26"/>
          <w:lang w:val="es-MX"/>
        </w:rPr>
        <w:t>. La iniciativa presentada recalca el hecho de que las mujeres</w:t>
      </w:r>
      <w:r>
        <w:rPr>
          <w:rFonts w:ascii="Tahoma" w:hAnsi="Tahoma" w:cs="Tahoma"/>
          <w:sz w:val="26"/>
          <w:szCs w:val="26"/>
          <w:lang w:val="es-MX"/>
        </w:rPr>
        <w:t xml:space="preserve"> </w:t>
      </w:r>
      <w:r w:rsidRPr="00E83161">
        <w:rPr>
          <w:rFonts w:ascii="Tahoma" w:hAnsi="Tahoma" w:cs="Tahoma"/>
          <w:sz w:val="26"/>
          <w:szCs w:val="26"/>
          <w:lang w:val="es-MX"/>
        </w:rPr>
        <w:t>con discapacidad sufren de discriminación multifactorial,</w:t>
      </w:r>
      <w:r>
        <w:rPr>
          <w:rFonts w:ascii="Tahoma" w:hAnsi="Tahoma" w:cs="Tahoma"/>
          <w:sz w:val="26"/>
          <w:szCs w:val="26"/>
          <w:lang w:val="es-MX"/>
        </w:rPr>
        <w:t xml:space="preserve"> </w:t>
      </w:r>
      <w:r w:rsidRPr="00E83161">
        <w:rPr>
          <w:rFonts w:ascii="Tahoma" w:hAnsi="Tahoma" w:cs="Tahoma"/>
          <w:sz w:val="26"/>
          <w:szCs w:val="26"/>
          <w:lang w:val="es-MX"/>
        </w:rPr>
        <w:t>sobre todo si éstas residen en el medio rural, indígena o en</w:t>
      </w:r>
      <w:r>
        <w:rPr>
          <w:rFonts w:ascii="Tahoma" w:hAnsi="Tahoma" w:cs="Tahoma"/>
          <w:sz w:val="26"/>
          <w:szCs w:val="26"/>
          <w:lang w:val="es-MX"/>
        </w:rPr>
        <w:t xml:space="preserve"> </w:t>
      </w:r>
      <w:r w:rsidRPr="00E83161">
        <w:rPr>
          <w:rFonts w:ascii="Tahoma" w:hAnsi="Tahoma" w:cs="Tahoma"/>
          <w:sz w:val="26"/>
          <w:szCs w:val="26"/>
          <w:lang w:val="es-MX"/>
        </w:rPr>
        <w:t>estratos económicos de pobreza, por lo que se traduce en un</w:t>
      </w:r>
      <w:r>
        <w:rPr>
          <w:rFonts w:ascii="Tahoma" w:hAnsi="Tahoma" w:cs="Tahoma"/>
          <w:sz w:val="26"/>
          <w:szCs w:val="26"/>
          <w:lang w:val="es-MX"/>
        </w:rPr>
        <w:t xml:space="preserve"> </w:t>
      </w:r>
      <w:r w:rsidRPr="00E83161">
        <w:rPr>
          <w:rFonts w:ascii="Tahoma" w:hAnsi="Tahoma" w:cs="Tahoma"/>
          <w:sz w:val="26"/>
          <w:szCs w:val="26"/>
          <w:lang w:val="es-MX"/>
        </w:rPr>
        <w:t>obstáculo para alcanzar la igualdad de género.</w:t>
      </w:r>
    </w:p>
    <w:p w:rsidR="00E83161" w:rsidRPr="00E83161" w:rsidRDefault="00E83161" w:rsidP="00E83161">
      <w:pPr>
        <w:spacing w:after="0" w:line="240" w:lineRule="auto"/>
        <w:jc w:val="both"/>
        <w:rPr>
          <w:rFonts w:ascii="Tahoma" w:hAnsi="Tahoma" w:cs="Tahoma"/>
          <w:sz w:val="26"/>
          <w:szCs w:val="26"/>
          <w:lang w:val="es-MX"/>
        </w:rPr>
      </w:pPr>
    </w:p>
    <w:p w:rsidR="00E83161" w:rsidRDefault="00E83161" w:rsidP="00E83161">
      <w:pPr>
        <w:spacing w:after="0" w:line="240" w:lineRule="auto"/>
        <w:jc w:val="both"/>
        <w:rPr>
          <w:rFonts w:ascii="Tahoma" w:hAnsi="Tahoma" w:cs="Tahoma"/>
          <w:sz w:val="26"/>
          <w:szCs w:val="26"/>
          <w:lang w:val="es-MX"/>
        </w:rPr>
      </w:pPr>
      <w:r>
        <w:rPr>
          <w:rFonts w:ascii="Tahoma" w:hAnsi="Tahoma" w:cs="Tahoma"/>
          <w:sz w:val="26"/>
          <w:szCs w:val="26"/>
          <w:lang w:val="es-MX"/>
        </w:rPr>
        <w:t>B</w:t>
      </w:r>
      <w:r w:rsidRPr="00E83161">
        <w:rPr>
          <w:rFonts w:ascii="Tahoma" w:hAnsi="Tahoma" w:cs="Tahoma"/>
          <w:sz w:val="26"/>
          <w:szCs w:val="26"/>
          <w:lang w:val="es-MX"/>
        </w:rPr>
        <w:t>. Asimismo, señala las recomendaciones realizadas por el</w:t>
      </w:r>
      <w:r>
        <w:rPr>
          <w:rFonts w:ascii="Tahoma" w:hAnsi="Tahoma" w:cs="Tahoma"/>
          <w:sz w:val="26"/>
          <w:szCs w:val="26"/>
          <w:lang w:val="es-MX"/>
        </w:rPr>
        <w:t xml:space="preserve"> Comité sobre los D</w:t>
      </w:r>
      <w:r w:rsidRPr="00E83161">
        <w:rPr>
          <w:rFonts w:ascii="Tahoma" w:hAnsi="Tahoma" w:cs="Tahoma"/>
          <w:sz w:val="26"/>
          <w:szCs w:val="26"/>
          <w:lang w:val="es-MX"/>
        </w:rPr>
        <w:t xml:space="preserve">erechos de las </w:t>
      </w:r>
      <w:r>
        <w:rPr>
          <w:rFonts w:ascii="Tahoma" w:hAnsi="Tahoma" w:cs="Tahoma"/>
          <w:sz w:val="26"/>
          <w:szCs w:val="26"/>
          <w:lang w:val="es-MX"/>
        </w:rPr>
        <w:t>P</w:t>
      </w:r>
      <w:r w:rsidRPr="00E83161">
        <w:rPr>
          <w:rFonts w:ascii="Tahoma" w:hAnsi="Tahoma" w:cs="Tahoma"/>
          <w:sz w:val="26"/>
          <w:szCs w:val="26"/>
          <w:lang w:val="es-MX"/>
        </w:rPr>
        <w:t xml:space="preserve">ersonas con </w:t>
      </w:r>
      <w:r>
        <w:rPr>
          <w:rFonts w:ascii="Tahoma" w:hAnsi="Tahoma" w:cs="Tahoma"/>
          <w:sz w:val="26"/>
          <w:szCs w:val="26"/>
          <w:lang w:val="es-MX"/>
        </w:rPr>
        <w:t>D</w:t>
      </w:r>
      <w:r w:rsidRPr="00E83161">
        <w:rPr>
          <w:rFonts w:ascii="Tahoma" w:hAnsi="Tahoma" w:cs="Tahoma"/>
          <w:sz w:val="26"/>
          <w:szCs w:val="26"/>
          <w:lang w:val="es-MX"/>
        </w:rPr>
        <w:t>iscapacidad</w:t>
      </w:r>
      <w:r>
        <w:rPr>
          <w:rFonts w:ascii="Tahoma" w:hAnsi="Tahoma" w:cs="Tahoma"/>
          <w:sz w:val="26"/>
          <w:szCs w:val="26"/>
          <w:lang w:val="es-MX"/>
        </w:rPr>
        <w:t xml:space="preserve"> </w:t>
      </w:r>
      <w:r w:rsidRPr="00E83161">
        <w:rPr>
          <w:rFonts w:ascii="Tahoma" w:hAnsi="Tahoma" w:cs="Tahoma"/>
          <w:sz w:val="26"/>
          <w:szCs w:val="26"/>
          <w:lang w:val="es-MX"/>
        </w:rPr>
        <w:t>a México respecto a actuar con el fin de erradicar dicha</w:t>
      </w:r>
      <w:r>
        <w:rPr>
          <w:rFonts w:ascii="Tahoma" w:hAnsi="Tahoma" w:cs="Tahoma"/>
          <w:sz w:val="26"/>
          <w:szCs w:val="26"/>
          <w:lang w:val="es-MX"/>
        </w:rPr>
        <w:t xml:space="preserve"> </w:t>
      </w:r>
      <w:r w:rsidRPr="00E83161">
        <w:rPr>
          <w:rFonts w:ascii="Tahoma" w:hAnsi="Tahoma" w:cs="Tahoma"/>
          <w:sz w:val="26"/>
          <w:szCs w:val="26"/>
          <w:lang w:val="es-MX"/>
        </w:rPr>
        <w:t>discriminación en todos los ámbitos de la vida</w:t>
      </w:r>
      <w:r>
        <w:rPr>
          <w:rFonts w:ascii="Tahoma" w:hAnsi="Tahoma" w:cs="Tahoma"/>
          <w:sz w:val="26"/>
          <w:szCs w:val="26"/>
          <w:lang w:val="es-MX"/>
        </w:rPr>
        <w:t>.</w:t>
      </w:r>
    </w:p>
    <w:p w:rsidR="00E83161" w:rsidRPr="00E83161" w:rsidRDefault="00E83161" w:rsidP="00E83161">
      <w:pPr>
        <w:spacing w:after="0" w:line="240" w:lineRule="auto"/>
        <w:jc w:val="both"/>
        <w:rPr>
          <w:rFonts w:ascii="Tahoma" w:hAnsi="Tahoma" w:cs="Tahoma"/>
          <w:sz w:val="26"/>
          <w:szCs w:val="26"/>
          <w:lang w:val="es-MX"/>
        </w:rPr>
      </w:pPr>
    </w:p>
    <w:p w:rsidR="00EB4A01" w:rsidRDefault="00E83161" w:rsidP="00E83161">
      <w:pPr>
        <w:spacing w:after="0" w:line="240" w:lineRule="auto"/>
        <w:jc w:val="both"/>
        <w:rPr>
          <w:rFonts w:ascii="Tahoma" w:hAnsi="Tahoma" w:cs="Tahoma"/>
          <w:sz w:val="26"/>
          <w:szCs w:val="26"/>
          <w:lang w:val="es-MX"/>
        </w:rPr>
      </w:pPr>
      <w:r>
        <w:rPr>
          <w:rFonts w:ascii="Tahoma" w:hAnsi="Tahoma" w:cs="Tahoma"/>
          <w:sz w:val="26"/>
          <w:szCs w:val="26"/>
          <w:lang w:val="es-MX"/>
        </w:rPr>
        <w:t>C</w:t>
      </w:r>
      <w:r w:rsidRPr="00E83161">
        <w:rPr>
          <w:rFonts w:ascii="Tahoma" w:hAnsi="Tahoma" w:cs="Tahoma"/>
          <w:sz w:val="26"/>
          <w:szCs w:val="26"/>
          <w:lang w:val="es-MX"/>
        </w:rPr>
        <w:t>. Es por eso que consideran que se debe modificar la Ley</w:t>
      </w:r>
      <w:r>
        <w:rPr>
          <w:rFonts w:ascii="Tahoma" w:hAnsi="Tahoma" w:cs="Tahoma"/>
          <w:sz w:val="26"/>
          <w:szCs w:val="26"/>
          <w:lang w:val="es-MX"/>
        </w:rPr>
        <w:t xml:space="preserve"> </w:t>
      </w:r>
      <w:r w:rsidRPr="00E83161">
        <w:rPr>
          <w:rFonts w:ascii="Tahoma" w:hAnsi="Tahoma" w:cs="Tahoma"/>
          <w:sz w:val="26"/>
          <w:szCs w:val="26"/>
          <w:lang w:val="es-MX"/>
        </w:rPr>
        <w:t>General para la Igualdad entre Mujeres y Hombres y la Ley</w:t>
      </w:r>
      <w:r>
        <w:rPr>
          <w:rFonts w:ascii="Tahoma" w:hAnsi="Tahoma" w:cs="Tahoma"/>
          <w:sz w:val="26"/>
          <w:szCs w:val="26"/>
          <w:lang w:val="es-MX"/>
        </w:rPr>
        <w:t xml:space="preserve"> </w:t>
      </w:r>
      <w:r w:rsidRPr="00E83161">
        <w:rPr>
          <w:rFonts w:ascii="Tahoma" w:hAnsi="Tahoma" w:cs="Tahoma"/>
          <w:sz w:val="26"/>
          <w:szCs w:val="26"/>
          <w:lang w:val="es-MX"/>
        </w:rPr>
        <w:t>General para la Inclusión de las Personas con Discapacidad,</w:t>
      </w:r>
      <w:r>
        <w:rPr>
          <w:rFonts w:ascii="Tahoma" w:hAnsi="Tahoma" w:cs="Tahoma"/>
          <w:sz w:val="26"/>
          <w:szCs w:val="26"/>
          <w:lang w:val="es-MX"/>
        </w:rPr>
        <w:t xml:space="preserve"> </w:t>
      </w:r>
      <w:r w:rsidRPr="00E83161">
        <w:rPr>
          <w:rFonts w:ascii="Tahoma" w:hAnsi="Tahoma" w:cs="Tahoma"/>
          <w:sz w:val="26"/>
          <w:szCs w:val="26"/>
          <w:lang w:val="es-MX"/>
        </w:rPr>
        <w:t>a fin de establecer ajustes, mejoras o adopción de acciones</w:t>
      </w:r>
      <w:r>
        <w:rPr>
          <w:rFonts w:ascii="Tahoma" w:hAnsi="Tahoma" w:cs="Tahoma"/>
          <w:sz w:val="26"/>
          <w:szCs w:val="26"/>
          <w:lang w:val="es-MX"/>
        </w:rPr>
        <w:t xml:space="preserve"> </w:t>
      </w:r>
      <w:r w:rsidRPr="00E83161">
        <w:rPr>
          <w:rFonts w:ascii="Tahoma" w:hAnsi="Tahoma" w:cs="Tahoma"/>
          <w:sz w:val="26"/>
          <w:szCs w:val="26"/>
          <w:lang w:val="es-MX"/>
        </w:rPr>
        <w:t>afirmativas necesarias para acortar las brechas de</w:t>
      </w:r>
      <w:r>
        <w:rPr>
          <w:rFonts w:ascii="Tahoma" w:hAnsi="Tahoma" w:cs="Tahoma"/>
          <w:sz w:val="26"/>
          <w:szCs w:val="26"/>
          <w:lang w:val="es-MX"/>
        </w:rPr>
        <w:t xml:space="preserve"> </w:t>
      </w:r>
      <w:r w:rsidRPr="00E83161">
        <w:rPr>
          <w:rFonts w:ascii="Tahoma" w:hAnsi="Tahoma" w:cs="Tahoma"/>
          <w:sz w:val="26"/>
          <w:szCs w:val="26"/>
          <w:lang w:val="es-MX"/>
        </w:rPr>
        <w:t>desigualdad de las mujeres con discapacidad.</w:t>
      </w:r>
    </w:p>
    <w:p w:rsidR="00E83161" w:rsidRDefault="00E83161" w:rsidP="00EB4A01">
      <w:pPr>
        <w:spacing w:after="0" w:line="240" w:lineRule="auto"/>
        <w:jc w:val="both"/>
        <w:rPr>
          <w:rFonts w:ascii="Tahoma" w:hAnsi="Tahoma" w:cs="Tahoma"/>
          <w:sz w:val="26"/>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8"/>
      </w:tblGrid>
      <w:tr w:rsidR="00EB4A01" w:rsidRPr="006D129D" w:rsidTr="00681DE4">
        <w:tc>
          <w:tcPr>
            <w:tcW w:w="4631" w:type="dxa"/>
            <w:shd w:val="clear" w:color="auto" w:fill="auto"/>
          </w:tcPr>
          <w:p w:rsidR="00EB4A01" w:rsidRPr="006D129D" w:rsidRDefault="00EB4A01" w:rsidP="00681DE4">
            <w:pPr>
              <w:spacing w:after="0" w:line="240" w:lineRule="auto"/>
              <w:jc w:val="both"/>
              <w:rPr>
                <w:rFonts w:ascii="Tahoma" w:hAnsi="Tahoma" w:cs="Tahoma"/>
                <w:b/>
                <w:lang w:val="es-MX"/>
              </w:rPr>
            </w:pPr>
            <w:r w:rsidRPr="006D129D">
              <w:rPr>
                <w:rFonts w:ascii="Tahoma" w:hAnsi="Tahoma" w:cs="Tahoma"/>
                <w:b/>
                <w:lang w:val="es-MX"/>
              </w:rPr>
              <w:t xml:space="preserve">LEY GENERAL PARA LA </w:t>
            </w:r>
            <w:r w:rsidR="00E83161">
              <w:rPr>
                <w:rFonts w:ascii="Tahoma" w:hAnsi="Tahoma" w:cs="Tahoma"/>
                <w:b/>
                <w:lang w:val="es-MX"/>
              </w:rPr>
              <w:t>INCLUSIÓN DE LAS PERSONAS CON DISCAPACIDAD</w:t>
            </w:r>
            <w:r w:rsidRPr="006D129D">
              <w:rPr>
                <w:rFonts w:ascii="Tahoma" w:hAnsi="Tahoma" w:cs="Tahoma"/>
                <w:b/>
                <w:lang w:val="es-MX"/>
              </w:rPr>
              <w:t>.</w:t>
            </w:r>
          </w:p>
          <w:p w:rsidR="00EB4A01" w:rsidRPr="006D129D" w:rsidRDefault="00EB4A01" w:rsidP="00681DE4">
            <w:pPr>
              <w:spacing w:after="0" w:line="240" w:lineRule="auto"/>
              <w:jc w:val="center"/>
              <w:rPr>
                <w:rFonts w:ascii="Tahoma" w:hAnsi="Tahoma" w:cs="Tahoma"/>
                <w:b/>
                <w:lang w:val="es-MX"/>
              </w:rPr>
            </w:pPr>
            <w:r w:rsidRPr="006D129D">
              <w:rPr>
                <w:rFonts w:ascii="Tahoma" w:hAnsi="Tahoma" w:cs="Tahoma"/>
                <w:b/>
                <w:lang w:val="es-MX"/>
              </w:rPr>
              <w:t>TEXTO VIGENTE</w:t>
            </w:r>
          </w:p>
        </w:tc>
        <w:tc>
          <w:tcPr>
            <w:tcW w:w="4632" w:type="dxa"/>
            <w:shd w:val="clear" w:color="auto" w:fill="auto"/>
          </w:tcPr>
          <w:p w:rsidR="00EB4A01" w:rsidRPr="006D129D" w:rsidRDefault="00EB4A01" w:rsidP="00681DE4">
            <w:pPr>
              <w:spacing w:after="0" w:line="240" w:lineRule="auto"/>
              <w:jc w:val="both"/>
              <w:rPr>
                <w:rFonts w:ascii="Tahoma" w:hAnsi="Tahoma" w:cs="Tahoma"/>
                <w:b/>
                <w:lang w:val="es-MX"/>
              </w:rPr>
            </w:pPr>
            <w:r w:rsidRPr="006D129D">
              <w:rPr>
                <w:rFonts w:ascii="Tahoma" w:hAnsi="Tahoma" w:cs="Tahoma"/>
                <w:b/>
                <w:lang w:val="es-MX"/>
              </w:rPr>
              <w:t xml:space="preserve">LEY GENERAL </w:t>
            </w:r>
            <w:r w:rsidR="00D72AD8" w:rsidRPr="006D129D">
              <w:rPr>
                <w:rFonts w:ascii="Tahoma" w:hAnsi="Tahoma" w:cs="Tahoma"/>
                <w:b/>
                <w:lang w:val="es-MX"/>
              </w:rPr>
              <w:t xml:space="preserve">PARA LA </w:t>
            </w:r>
            <w:r w:rsidR="00D72AD8">
              <w:rPr>
                <w:rFonts w:ascii="Tahoma" w:hAnsi="Tahoma" w:cs="Tahoma"/>
                <w:b/>
                <w:lang w:val="es-MX"/>
              </w:rPr>
              <w:t>INCLUSIÓN DE LAS PERSONAS CON DISCAPACIDAD</w:t>
            </w:r>
            <w:r w:rsidR="00D72AD8" w:rsidRPr="006D129D">
              <w:rPr>
                <w:rFonts w:ascii="Tahoma" w:hAnsi="Tahoma" w:cs="Tahoma"/>
                <w:b/>
                <w:lang w:val="es-MX"/>
              </w:rPr>
              <w:t>.</w:t>
            </w:r>
          </w:p>
          <w:p w:rsidR="00EB4A01" w:rsidRPr="006D129D" w:rsidRDefault="00EB4A01" w:rsidP="00681DE4">
            <w:pPr>
              <w:spacing w:after="0" w:line="240" w:lineRule="auto"/>
              <w:jc w:val="center"/>
              <w:rPr>
                <w:rFonts w:ascii="Tahoma" w:hAnsi="Tahoma" w:cs="Tahoma"/>
                <w:b/>
                <w:lang w:val="es-MX"/>
              </w:rPr>
            </w:pPr>
            <w:r w:rsidRPr="006D129D">
              <w:rPr>
                <w:rFonts w:ascii="Tahoma" w:hAnsi="Tahoma" w:cs="Tahoma"/>
                <w:b/>
                <w:lang w:val="es-MX"/>
              </w:rPr>
              <w:t>TEXTO PROPUESTO</w:t>
            </w:r>
          </w:p>
        </w:tc>
      </w:tr>
      <w:tr w:rsidR="00EB4A01" w:rsidRPr="006D129D" w:rsidTr="00681DE4">
        <w:tc>
          <w:tcPr>
            <w:tcW w:w="4631" w:type="dxa"/>
            <w:shd w:val="clear" w:color="auto" w:fill="auto"/>
          </w:tcPr>
          <w:p w:rsidR="00D72AD8" w:rsidRPr="00D72AD8" w:rsidRDefault="00D72AD8" w:rsidP="00D72AD8">
            <w:pPr>
              <w:spacing w:after="0"/>
              <w:jc w:val="both"/>
              <w:rPr>
                <w:rFonts w:ascii="Tahoma" w:hAnsi="Tahoma" w:cs="Tahoma"/>
                <w:bCs/>
              </w:rPr>
            </w:pPr>
            <w:r w:rsidRPr="00D72AD8">
              <w:rPr>
                <w:rFonts w:ascii="Tahoma" w:hAnsi="Tahoma" w:cs="Tahoma"/>
                <w:b/>
                <w:bCs/>
              </w:rPr>
              <w:t>Artículo 4.</w:t>
            </w:r>
            <w:r w:rsidRPr="00D72AD8">
              <w:rPr>
                <w:rFonts w:ascii="Tahoma" w:hAnsi="Tahoma" w:cs="Tahoma"/>
                <w:bCs/>
              </w:rPr>
              <w:t xml:space="preserve"> </w:t>
            </w:r>
            <w:r w:rsidRPr="00D72AD8">
              <w:rPr>
                <w:rFonts w:ascii="Tahoma" w:hAnsi="Tahoma" w:cs="Tahoma"/>
                <w:b/>
                <w:bCs/>
              </w:rPr>
              <w:t>…</w:t>
            </w:r>
          </w:p>
          <w:p w:rsidR="00D72AD8" w:rsidRPr="00D72AD8" w:rsidRDefault="00D72AD8" w:rsidP="00D72AD8">
            <w:pPr>
              <w:spacing w:after="0"/>
              <w:jc w:val="both"/>
              <w:rPr>
                <w:rFonts w:ascii="Tahoma" w:hAnsi="Tahoma" w:cs="Tahoma"/>
                <w:b/>
                <w:bCs/>
              </w:rPr>
            </w:pPr>
            <w:r>
              <w:rPr>
                <w:rFonts w:ascii="Tahoma" w:hAnsi="Tahoma" w:cs="Tahoma"/>
                <w:b/>
                <w:bCs/>
              </w:rPr>
              <w:t>…</w:t>
            </w:r>
          </w:p>
          <w:p w:rsidR="00D72AD8" w:rsidRPr="00D72AD8" w:rsidRDefault="00D72AD8" w:rsidP="00D72AD8">
            <w:pPr>
              <w:spacing w:after="0"/>
              <w:jc w:val="both"/>
              <w:rPr>
                <w:rFonts w:ascii="Tahoma" w:hAnsi="Tahoma" w:cs="Tahoma"/>
                <w:b/>
                <w:bCs/>
              </w:rPr>
            </w:pPr>
            <w:r>
              <w:rPr>
                <w:rFonts w:ascii="Tahoma" w:hAnsi="Tahoma" w:cs="Tahoma"/>
                <w:b/>
                <w:bCs/>
              </w:rPr>
              <w:t>…</w:t>
            </w:r>
          </w:p>
          <w:p w:rsidR="00EB4A01" w:rsidRPr="006D129D" w:rsidRDefault="00D72AD8" w:rsidP="00D72AD8">
            <w:pPr>
              <w:spacing w:after="0"/>
              <w:jc w:val="both"/>
              <w:rPr>
                <w:rFonts w:ascii="Tahoma" w:hAnsi="Tahoma" w:cs="Tahoma"/>
                <w:bCs/>
              </w:rPr>
            </w:pPr>
            <w:r w:rsidRPr="00D72AD8">
              <w:rPr>
                <w:rFonts w:ascii="Tahoma" w:hAnsi="Tahoma" w:cs="Tahoma"/>
                <w:bCs/>
              </w:rPr>
              <w:t>La Administración Pública, de conformidad con su ámbito de competencia, impulsará el derecho a la igualdad de oportunidades de las personas con discapacidad, a través del establecimiento de medidas contra la discriminación y acciones afirmativas positivas que permitan la integración social de las personas con discapacidad. Será prioridad de la Administración Pública adoptar medidas de acción afirmativa positiva para aquellas personas con discapacidad que sufren un grado mayor de discriminación, como son las mujeres, las personas con discapacidad con grado severo, las que viven en el área rural, o bien, no pueden representarse a sí mismas.</w:t>
            </w:r>
          </w:p>
        </w:tc>
        <w:tc>
          <w:tcPr>
            <w:tcW w:w="4632" w:type="dxa"/>
            <w:shd w:val="clear" w:color="auto" w:fill="auto"/>
          </w:tcPr>
          <w:p w:rsidR="00D72AD8" w:rsidRPr="00D72AD8" w:rsidRDefault="00D72AD8" w:rsidP="00D72AD8">
            <w:pPr>
              <w:spacing w:after="0"/>
              <w:jc w:val="both"/>
              <w:rPr>
                <w:rFonts w:ascii="Tahoma" w:hAnsi="Tahoma" w:cs="Tahoma"/>
                <w:bCs/>
              </w:rPr>
            </w:pPr>
            <w:r w:rsidRPr="00D72AD8">
              <w:rPr>
                <w:rFonts w:ascii="Tahoma" w:hAnsi="Tahoma" w:cs="Tahoma"/>
                <w:b/>
                <w:bCs/>
              </w:rPr>
              <w:t xml:space="preserve">Artículo 4. </w:t>
            </w:r>
            <w:r>
              <w:rPr>
                <w:rFonts w:ascii="Tahoma" w:hAnsi="Tahoma" w:cs="Tahoma"/>
                <w:b/>
                <w:bCs/>
              </w:rPr>
              <w:t>…</w:t>
            </w:r>
          </w:p>
          <w:p w:rsidR="00D72AD8" w:rsidRPr="00D72AD8" w:rsidRDefault="00D72AD8" w:rsidP="00D72AD8">
            <w:pPr>
              <w:spacing w:after="0"/>
              <w:jc w:val="both"/>
              <w:rPr>
                <w:rFonts w:ascii="Tahoma" w:hAnsi="Tahoma" w:cs="Tahoma"/>
                <w:b/>
                <w:bCs/>
              </w:rPr>
            </w:pPr>
            <w:r>
              <w:rPr>
                <w:rFonts w:ascii="Tahoma" w:hAnsi="Tahoma" w:cs="Tahoma"/>
                <w:b/>
                <w:bCs/>
              </w:rPr>
              <w:t>…</w:t>
            </w:r>
          </w:p>
          <w:p w:rsidR="00D72AD8" w:rsidRPr="00D72AD8" w:rsidRDefault="00D72AD8" w:rsidP="00D72AD8">
            <w:pPr>
              <w:spacing w:after="0"/>
              <w:jc w:val="both"/>
              <w:rPr>
                <w:rFonts w:ascii="Tahoma" w:hAnsi="Tahoma" w:cs="Tahoma"/>
                <w:b/>
                <w:bCs/>
              </w:rPr>
            </w:pPr>
            <w:r>
              <w:rPr>
                <w:rFonts w:ascii="Tahoma" w:hAnsi="Tahoma" w:cs="Tahoma"/>
                <w:b/>
                <w:bCs/>
              </w:rPr>
              <w:t>…</w:t>
            </w:r>
          </w:p>
          <w:p w:rsidR="00EB4A01" w:rsidRDefault="00D72AD8" w:rsidP="00D72AD8">
            <w:pPr>
              <w:spacing w:after="0"/>
              <w:jc w:val="both"/>
              <w:rPr>
                <w:rFonts w:ascii="Tahoma" w:hAnsi="Tahoma" w:cs="Tahoma"/>
                <w:bCs/>
              </w:rPr>
            </w:pPr>
            <w:r w:rsidRPr="00D72AD8">
              <w:rPr>
                <w:rFonts w:ascii="Tahoma" w:hAnsi="Tahoma" w:cs="Tahoma"/>
                <w:b/>
                <w:bCs/>
              </w:rPr>
              <w:t>Para efectos del párrafo anterior,</w:t>
            </w:r>
            <w:r w:rsidRPr="00D72AD8">
              <w:rPr>
                <w:rFonts w:ascii="Tahoma" w:hAnsi="Tahoma" w:cs="Tahoma"/>
                <w:bCs/>
              </w:rPr>
              <w:t xml:space="preserve"> la Administración Pública, de</w:t>
            </w:r>
            <w:r>
              <w:rPr>
                <w:rFonts w:ascii="Tahoma" w:hAnsi="Tahoma" w:cs="Tahoma"/>
                <w:bCs/>
              </w:rPr>
              <w:t xml:space="preserve"> </w:t>
            </w:r>
            <w:r w:rsidRPr="00D72AD8">
              <w:rPr>
                <w:rFonts w:ascii="Tahoma" w:hAnsi="Tahoma" w:cs="Tahoma"/>
                <w:bCs/>
              </w:rPr>
              <w:t>conformidad con su ámbito de competencia, impulsará el derecho a la</w:t>
            </w:r>
            <w:r>
              <w:rPr>
                <w:rFonts w:ascii="Tahoma" w:hAnsi="Tahoma" w:cs="Tahoma"/>
                <w:bCs/>
              </w:rPr>
              <w:t xml:space="preserve"> </w:t>
            </w:r>
            <w:r w:rsidRPr="00D72AD8">
              <w:rPr>
                <w:rFonts w:ascii="Tahoma" w:hAnsi="Tahoma" w:cs="Tahoma"/>
                <w:bCs/>
              </w:rPr>
              <w:t xml:space="preserve">igualdad de oportunidades de las personas con discapacidad, </w:t>
            </w:r>
            <w:r w:rsidRPr="00D72AD8">
              <w:rPr>
                <w:rFonts w:ascii="Tahoma" w:hAnsi="Tahoma" w:cs="Tahoma"/>
                <w:b/>
                <w:bCs/>
              </w:rPr>
              <w:t>el pleno desarrollo, adelanto y empoderamiento de la mujer</w:t>
            </w:r>
            <w:r w:rsidRPr="00D72AD8">
              <w:rPr>
                <w:rFonts w:ascii="Tahoma" w:hAnsi="Tahoma" w:cs="Tahoma"/>
                <w:bCs/>
              </w:rPr>
              <w:t>, a través del</w:t>
            </w:r>
            <w:r>
              <w:rPr>
                <w:rFonts w:ascii="Tahoma" w:hAnsi="Tahoma" w:cs="Tahoma"/>
                <w:bCs/>
              </w:rPr>
              <w:t xml:space="preserve"> </w:t>
            </w:r>
            <w:r w:rsidRPr="00D72AD8">
              <w:rPr>
                <w:rFonts w:ascii="Tahoma" w:hAnsi="Tahoma" w:cs="Tahoma"/>
                <w:bCs/>
              </w:rPr>
              <w:t>establecimiento de medidas contra la discriminación y acciones</w:t>
            </w:r>
            <w:r>
              <w:rPr>
                <w:rFonts w:ascii="Tahoma" w:hAnsi="Tahoma" w:cs="Tahoma"/>
                <w:bCs/>
              </w:rPr>
              <w:t xml:space="preserve"> </w:t>
            </w:r>
            <w:r w:rsidRPr="00D72AD8">
              <w:rPr>
                <w:rFonts w:ascii="Tahoma" w:hAnsi="Tahoma" w:cs="Tahoma"/>
                <w:bCs/>
              </w:rPr>
              <w:t xml:space="preserve">afirmativas positivas que permitan la </w:t>
            </w:r>
            <w:r w:rsidRPr="00D72AD8">
              <w:rPr>
                <w:rFonts w:ascii="Tahoma" w:hAnsi="Tahoma" w:cs="Tahoma"/>
                <w:b/>
                <w:bCs/>
              </w:rPr>
              <w:t xml:space="preserve">inclusión e </w:t>
            </w:r>
            <w:r w:rsidRPr="00D72AD8">
              <w:rPr>
                <w:rFonts w:ascii="Tahoma" w:hAnsi="Tahoma" w:cs="Tahoma"/>
                <w:bCs/>
              </w:rPr>
              <w:t>integración social de</w:t>
            </w:r>
            <w:r>
              <w:rPr>
                <w:rFonts w:ascii="Tahoma" w:hAnsi="Tahoma" w:cs="Tahoma"/>
                <w:bCs/>
              </w:rPr>
              <w:t xml:space="preserve"> </w:t>
            </w:r>
            <w:r w:rsidRPr="00D72AD8">
              <w:rPr>
                <w:rFonts w:ascii="Tahoma" w:hAnsi="Tahoma" w:cs="Tahoma"/>
                <w:bCs/>
              </w:rPr>
              <w:t>las personas con discapacidad. Será prioridad de la Administración</w:t>
            </w:r>
            <w:r>
              <w:rPr>
                <w:rFonts w:ascii="Tahoma" w:hAnsi="Tahoma" w:cs="Tahoma"/>
                <w:bCs/>
              </w:rPr>
              <w:t xml:space="preserve"> </w:t>
            </w:r>
            <w:r w:rsidRPr="00D72AD8">
              <w:rPr>
                <w:rFonts w:ascii="Tahoma" w:hAnsi="Tahoma" w:cs="Tahoma"/>
                <w:bCs/>
              </w:rPr>
              <w:t>Pública adoptar medidas de acción afirmativa positiva para aquellas</w:t>
            </w:r>
            <w:r>
              <w:rPr>
                <w:rFonts w:ascii="Tahoma" w:hAnsi="Tahoma" w:cs="Tahoma"/>
                <w:bCs/>
              </w:rPr>
              <w:t xml:space="preserve"> </w:t>
            </w:r>
            <w:r w:rsidRPr="00D72AD8">
              <w:rPr>
                <w:rFonts w:ascii="Tahoma" w:hAnsi="Tahoma" w:cs="Tahoma"/>
                <w:bCs/>
              </w:rPr>
              <w:t>personas con discapacidad que sufren un grado mayor de</w:t>
            </w:r>
            <w:r>
              <w:rPr>
                <w:rFonts w:ascii="Tahoma" w:hAnsi="Tahoma" w:cs="Tahoma"/>
                <w:bCs/>
              </w:rPr>
              <w:t xml:space="preserve"> </w:t>
            </w:r>
            <w:r w:rsidRPr="00D72AD8">
              <w:rPr>
                <w:rFonts w:ascii="Tahoma" w:hAnsi="Tahoma" w:cs="Tahoma"/>
                <w:bCs/>
              </w:rPr>
              <w:t>discriminación, como son las mujeres, las personas con discapacidad</w:t>
            </w:r>
            <w:r>
              <w:rPr>
                <w:rFonts w:ascii="Tahoma" w:hAnsi="Tahoma" w:cs="Tahoma"/>
                <w:bCs/>
              </w:rPr>
              <w:t xml:space="preserve"> </w:t>
            </w:r>
            <w:r w:rsidRPr="00D72AD8">
              <w:rPr>
                <w:rFonts w:ascii="Tahoma" w:hAnsi="Tahoma" w:cs="Tahoma"/>
                <w:bCs/>
              </w:rPr>
              <w:t>con grado severo, las que viven en el área rural, o bien, no pueden</w:t>
            </w:r>
            <w:r>
              <w:rPr>
                <w:rFonts w:ascii="Tahoma" w:hAnsi="Tahoma" w:cs="Tahoma"/>
                <w:bCs/>
              </w:rPr>
              <w:t xml:space="preserve"> </w:t>
            </w:r>
            <w:r w:rsidRPr="00D72AD8">
              <w:rPr>
                <w:rFonts w:ascii="Tahoma" w:hAnsi="Tahoma" w:cs="Tahoma"/>
                <w:bCs/>
              </w:rPr>
              <w:t>representarse a sí mismas.</w:t>
            </w:r>
          </w:p>
          <w:p w:rsidR="00605BBB" w:rsidRDefault="00605BBB" w:rsidP="00D72AD8">
            <w:pPr>
              <w:spacing w:after="0"/>
              <w:jc w:val="both"/>
              <w:rPr>
                <w:rFonts w:ascii="Tahoma" w:hAnsi="Tahoma" w:cs="Tahoma"/>
                <w:bCs/>
              </w:rPr>
            </w:pPr>
          </w:p>
          <w:p w:rsidR="00605BBB" w:rsidRPr="00605BBB" w:rsidRDefault="00605BBB" w:rsidP="00605BBB">
            <w:pPr>
              <w:spacing w:after="0"/>
              <w:jc w:val="center"/>
              <w:rPr>
                <w:rFonts w:ascii="Tahoma" w:hAnsi="Tahoma" w:cs="Tahoma"/>
                <w:b/>
                <w:bCs/>
              </w:rPr>
            </w:pPr>
            <w:r w:rsidRPr="00605BBB">
              <w:rPr>
                <w:rFonts w:ascii="Tahoma" w:hAnsi="Tahoma" w:cs="Tahoma"/>
                <w:b/>
                <w:bCs/>
              </w:rPr>
              <w:t>TRANSITORIO</w:t>
            </w:r>
          </w:p>
          <w:p w:rsidR="00605BBB" w:rsidRPr="00605BBB" w:rsidRDefault="00605BBB" w:rsidP="00605BBB">
            <w:pPr>
              <w:spacing w:after="0"/>
              <w:jc w:val="center"/>
              <w:rPr>
                <w:rFonts w:ascii="Tahoma" w:hAnsi="Tahoma" w:cs="Tahoma"/>
                <w:bCs/>
              </w:rPr>
            </w:pPr>
          </w:p>
          <w:p w:rsidR="00605BBB" w:rsidRPr="00D72AD8" w:rsidRDefault="00605BBB" w:rsidP="00605BBB">
            <w:pPr>
              <w:spacing w:after="0"/>
              <w:jc w:val="both"/>
              <w:rPr>
                <w:rFonts w:ascii="Tahoma" w:hAnsi="Tahoma" w:cs="Tahoma"/>
                <w:bCs/>
              </w:rPr>
            </w:pPr>
            <w:r w:rsidRPr="00605BBB">
              <w:rPr>
                <w:rFonts w:ascii="Tahoma" w:hAnsi="Tahoma" w:cs="Tahoma"/>
                <w:b/>
                <w:bCs/>
              </w:rPr>
              <w:t>ÚNICO.</w:t>
            </w:r>
            <w:r w:rsidRPr="00605BBB">
              <w:rPr>
                <w:rFonts w:ascii="Tahoma" w:hAnsi="Tahoma" w:cs="Tahoma"/>
                <w:bCs/>
              </w:rPr>
              <w:t xml:space="preserve"> El presente Decreto entrará en vigor al día siguiente de su</w:t>
            </w:r>
            <w:r>
              <w:rPr>
                <w:rFonts w:ascii="Tahoma" w:hAnsi="Tahoma" w:cs="Tahoma"/>
                <w:bCs/>
              </w:rPr>
              <w:t xml:space="preserve"> </w:t>
            </w:r>
            <w:r w:rsidRPr="00605BBB">
              <w:rPr>
                <w:rFonts w:ascii="Tahoma" w:hAnsi="Tahoma" w:cs="Tahoma"/>
                <w:bCs/>
              </w:rPr>
              <w:t>publicación en el Diario Oficial de la Federación.</w:t>
            </w:r>
          </w:p>
        </w:tc>
      </w:tr>
    </w:tbl>
    <w:p w:rsidR="00EB4A01" w:rsidRDefault="00EB4A01" w:rsidP="00EB4A01">
      <w:pPr>
        <w:spacing w:after="0" w:line="240" w:lineRule="auto"/>
        <w:jc w:val="both"/>
        <w:rPr>
          <w:rFonts w:ascii="Tahoma" w:hAnsi="Tahoma" w:cs="Tahoma"/>
          <w:sz w:val="26"/>
          <w:szCs w:val="26"/>
          <w:lang w:val="es-MX"/>
        </w:rPr>
      </w:pPr>
    </w:p>
    <w:p w:rsidR="00D72AD8" w:rsidRDefault="00D72AD8" w:rsidP="00EB4A01">
      <w:pPr>
        <w:spacing w:after="0" w:line="240" w:lineRule="auto"/>
        <w:jc w:val="both"/>
        <w:rPr>
          <w:rFonts w:ascii="Tahoma" w:hAnsi="Tahoma" w:cs="Tahoma"/>
          <w:sz w:val="26"/>
          <w:szCs w:val="26"/>
          <w:lang w:val="es-MX"/>
        </w:rPr>
      </w:pPr>
      <w:r>
        <w:rPr>
          <w:rFonts w:ascii="Tahoma" w:hAnsi="Tahoma" w:cs="Tahoma"/>
          <w:sz w:val="26"/>
          <w:szCs w:val="26"/>
          <w:lang w:val="es-MX"/>
        </w:rPr>
        <w:t>Por su parte, las Comisiones dictaminadoras en la Colegisladora, sostienen entre otros puntos, los que a continuación se resumen.</w:t>
      </w:r>
    </w:p>
    <w:p w:rsidR="00D72AD8" w:rsidRDefault="00D72AD8" w:rsidP="00EB4A01">
      <w:pPr>
        <w:spacing w:after="0" w:line="240" w:lineRule="auto"/>
        <w:jc w:val="both"/>
        <w:rPr>
          <w:rFonts w:ascii="Tahoma" w:hAnsi="Tahoma" w:cs="Tahoma"/>
          <w:sz w:val="26"/>
          <w:szCs w:val="26"/>
          <w:lang w:val="es-MX"/>
        </w:rPr>
      </w:pPr>
    </w:p>
    <w:p w:rsidR="0018682A" w:rsidRPr="0018682A" w:rsidRDefault="0018682A" w:rsidP="0018682A">
      <w:pPr>
        <w:spacing w:after="0" w:line="240" w:lineRule="auto"/>
        <w:jc w:val="both"/>
        <w:rPr>
          <w:rFonts w:ascii="Tahoma" w:hAnsi="Tahoma" w:cs="Tahoma"/>
          <w:sz w:val="26"/>
          <w:szCs w:val="26"/>
          <w:lang w:val="es-MX"/>
        </w:rPr>
      </w:pPr>
      <w:r>
        <w:rPr>
          <w:rFonts w:ascii="Tahoma" w:hAnsi="Tahoma" w:cs="Tahoma"/>
          <w:sz w:val="26"/>
          <w:szCs w:val="26"/>
          <w:lang w:val="es-MX"/>
        </w:rPr>
        <w:t xml:space="preserve">Se </w:t>
      </w:r>
      <w:r w:rsidRPr="0018682A">
        <w:rPr>
          <w:rFonts w:ascii="Tahoma" w:hAnsi="Tahoma" w:cs="Tahoma"/>
          <w:sz w:val="26"/>
          <w:szCs w:val="26"/>
          <w:lang w:val="es-MX"/>
        </w:rPr>
        <w:t>reconoce la importancia de los preceptos</w:t>
      </w:r>
      <w:r>
        <w:rPr>
          <w:rFonts w:ascii="Tahoma" w:hAnsi="Tahoma" w:cs="Tahoma"/>
          <w:sz w:val="26"/>
          <w:szCs w:val="26"/>
          <w:lang w:val="es-MX"/>
        </w:rPr>
        <w:t xml:space="preserve"> </w:t>
      </w:r>
      <w:r w:rsidRPr="0018682A">
        <w:rPr>
          <w:rFonts w:ascii="Tahoma" w:hAnsi="Tahoma" w:cs="Tahoma"/>
          <w:sz w:val="26"/>
          <w:szCs w:val="26"/>
          <w:lang w:val="es-MX"/>
        </w:rPr>
        <w:t>contenidos en los distintos tratados y convenciones internacionales, que</w:t>
      </w:r>
      <w:r>
        <w:rPr>
          <w:rFonts w:ascii="Tahoma" w:hAnsi="Tahoma" w:cs="Tahoma"/>
          <w:sz w:val="26"/>
          <w:szCs w:val="26"/>
          <w:lang w:val="es-MX"/>
        </w:rPr>
        <w:t xml:space="preserve"> </w:t>
      </w:r>
      <w:r w:rsidRPr="0018682A">
        <w:rPr>
          <w:rFonts w:ascii="Tahoma" w:hAnsi="Tahoma" w:cs="Tahoma"/>
          <w:sz w:val="26"/>
          <w:szCs w:val="26"/>
          <w:lang w:val="es-MX"/>
        </w:rPr>
        <w:t>han sido rati</w:t>
      </w:r>
      <w:r>
        <w:rPr>
          <w:rFonts w:ascii="Tahoma" w:hAnsi="Tahoma" w:cs="Tahoma"/>
          <w:sz w:val="26"/>
          <w:szCs w:val="26"/>
          <w:lang w:val="es-MX"/>
        </w:rPr>
        <w:t xml:space="preserve">ficados por el Estado mexicano, en </w:t>
      </w:r>
      <w:r w:rsidRPr="0018682A">
        <w:rPr>
          <w:rFonts w:ascii="Tahoma" w:hAnsi="Tahoma" w:cs="Tahoma"/>
          <w:sz w:val="26"/>
          <w:szCs w:val="26"/>
          <w:lang w:val="es-MX"/>
        </w:rPr>
        <w:t>lo</w:t>
      </w:r>
      <w:r>
        <w:rPr>
          <w:rFonts w:ascii="Tahoma" w:hAnsi="Tahoma" w:cs="Tahoma"/>
          <w:sz w:val="26"/>
          <w:szCs w:val="26"/>
          <w:lang w:val="es-MX"/>
        </w:rPr>
        <w:t xml:space="preserve"> particular el </w:t>
      </w:r>
      <w:r w:rsidRPr="0018682A">
        <w:rPr>
          <w:rFonts w:ascii="Tahoma" w:hAnsi="Tahoma" w:cs="Tahoma"/>
          <w:sz w:val="26"/>
          <w:szCs w:val="26"/>
          <w:lang w:val="es-MX"/>
        </w:rPr>
        <w:t>contenido en la Declaración Universal de Derechos Humanos, en</w:t>
      </w:r>
      <w:r>
        <w:rPr>
          <w:rFonts w:ascii="Tahoma" w:hAnsi="Tahoma" w:cs="Tahoma"/>
          <w:sz w:val="26"/>
          <w:szCs w:val="26"/>
          <w:lang w:val="es-MX"/>
        </w:rPr>
        <w:t xml:space="preserve"> </w:t>
      </w:r>
      <w:r w:rsidRPr="0018682A">
        <w:rPr>
          <w:rFonts w:ascii="Tahoma" w:hAnsi="Tahoma" w:cs="Tahoma"/>
          <w:sz w:val="26"/>
          <w:szCs w:val="26"/>
          <w:lang w:val="es-MX"/>
        </w:rPr>
        <w:t>específico cuando se refiere a que "</w:t>
      </w:r>
      <w:r w:rsidRPr="0018682A">
        <w:rPr>
          <w:rFonts w:ascii="Tahoma" w:hAnsi="Tahoma" w:cs="Tahoma"/>
          <w:i/>
          <w:sz w:val="26"/>
          <w:szCs w:val="26"/>
          <w:lang w:val="es-MX"/>
        </w:rPr>
        <w:t>Todos los seres nacen libres e iguales en dignidad y derechos</w:t>
      </w:r>
      <w:r w:rsidRPr="0018682A">
        <w:rPr>
          <w:rFonts w:ascii="Tahoma" w:hAnsi="Tahoma" w:cs="Tahoma"/>
          <w:sz w:val="26"/>
          <w:szCs w:val="26"/>
          <w:lang w:val="es-MX"/>
        </w:rPr>
        <w:t>".</w:t>
      </w:r>
    </w:p>
    <w:p w:rsidR="0018682A" w:rsidRDefault="0018682A" w:rsidP="0018682A">
      <w:pPr>
        <w:spacing w:after="0" w:line="240" w:lineRule="auto"/>
        <w:jc w:val="both"/>
        <w:rPr>
          <w:rFonts w:ascii="Tahoma" w:hAnsi="Tahoma" w:cs="Tahoma"/>
          <w:sz w:val="26"/>
          <w:szCs w:val="26"/>
          <w:lang w:val="es-MX"/>
        </w:rPr>
      </w:pPr>
    </w:p>
    <w:p w:rsidR="00D72AD8" w:rsidRDefault="0018682A" w:rsidP="0018682A">
      <w:pPr>
        <w:spacing w:after="0" w:line="240" w:lineRule="auto"/>
        <w:jc w:val="both"/>
        <w:rPr>
          <w:rFonts w:ascii="Tahoma" w:hAnsi="Tahoma" w:cs="Tahoma"/>
          <w:sz w:val="26"/>
          <w:szCs w:val="26"/>
          <w:lang w:val="es-MX"/>
        </w:rPr>
      </w:pPr>
      <w:r>
        <w:rPr>
          <w:rFonts w:ascii="Tahoma" w:hAnsi="Tahoma" w:cs="Tahoma"/>
          <w:sz w:val="26"/>
          <w:szCs w:val="26"/>
          <w:lang w:val="es-MX"/>
        </w:rPr>
        <w:t>Asimismo,</w:t>
      </w:r>
      <w:r w:rsidRPr="0018682A">
        <w:rPr>
          <w:rFonts w:ascii="Tahoma" w:hAnsi="Tahoma" w:cs="Tahoma"/>
          <w:sz w:val="26"/>
          <w:szCs w:val="26"/>
          <w:lang w:val="es-MX"/>
        </w:rPr>
        <w:t xml:space="preserve"> lo expuesto por la Convención lnteramericana</w:t>
      </w:r>
      <w:r>
        <w:rPr>
          <w:rFonts w:ascii="Tahoma" w:hAnsi="Tahoma" w:cs="Tahoma"/>
          <w:sz w:val="26"/>
          <w:szCs w:val="26"/>
          <w:lang w:val="es-MX"/>
        </w:rPr>
        <w:t xml:space="preserve"> </w:t>
      </w:r>
      <w:r w:rsidRPr="0018682A">
        <w:rPr>
          <w:rFonts w:ascii="Tahoma" w:hAnsi="Tahoma" w:cs="Tahoma"/>
          <w:sz w:val="26"/>
          <w:szCs w:val="26"/>
          <w:lang w:val="es-MX"/>
        </w:rPr>
        <w:t>contra Toda Forma de Discriminación e Intolerancia, que establece en</w:t>
      </w:r>
      <w:r>
        <w:rPr>
          <w:rFonts w:ascii="Tahoma" w:hAnsi="Tahoma" w:cs="Tahoma"/>
          <w:sz w:val="26"/>
          <w:szCs w:val="26"/>
          <w:lang w:val="es-MX"/>
        </w:rPr>
        <w:t xml:space="preserve"> </w:t>
      </w:r>
      <w:r w:rsidRPr="0018682A">
        <w:rPr>
          <w:rFonts w:ascii="Tahoma" w:hAnsi="Tahoma" w:cs="Tahoma"/>
          <w:sz w:val="26"/>
          <w:szCs w:val="26"/>
          <w:lang w:val="es-MX"/>
        </w:rPr>
        <w:t>su artículo 2 que "</w:t>
      </w:r>
      <w:r w:rsidRPr="0018682A">
        <w:rPr>
          <w:rFonts w:ascii="Tahoma" w:hAnsi="Tahoma" w:cs="Tahoma"/>
          <w:i/>
          <w:sz w:val="26"/>
          <w:szCs w:val="26"/>
          <w:lang w:val="es-MX"/>
        </w:rPr>
        <w:t>Todo ser humano es igual ante la ley y tiene derecho a igual protección contra toda forma de discriminación e intolerancia en cualquier ámbito de la vida pública y privada</w:t>
      </w:r>
      <w:r w:rsidRPr="0018682A">
        <w:rPr>
          <w:rFonts w:ascii="Tahoma" w:hAnsi="Tahoma" w:cs="Tahoma"/>
          <w:sz w:val="26"/>
          <w:szCs w:val="26"/>
          <w:lang w:val="es-MX"/>
        </w:rPr>
        <w:t>"</w:t>
      </w:r>
      <w:r>
        <w:rPr>
          <w:rFonts w:ascii="Tahoma" w:hAnsi="Tahoma" w:cs="Tahoma"/>
          <w:sz w:val="26"/>
          <w:szCs w:val="26"/>
          <w:lang w:val="es-MX"/>
        </w:rPr>
        <w:t>.</w:t>
      </w:r>
    </w:p>
    <w:p w:rsidR="00E23CB0" w:rsidRDefault="00E23CB0" w:rsidP="0018682A">
      <w:pPr>
        <w:spacing w:after="0" w:line="240" w:lineRule="auto"/>
        <w:jc w:val="both"/>
        <w:rPr>
          <w:rFonts w:ascii="Tahoma" w:hAnsi="Tahoma" w:cs="Tahoma"/>
          <w:sz w:val="26"/>
          <w:szCs w:val="26"/>
          <w:lang w:val="es-MX"/>
        </w:rPr>
      </w:pPr>
    </w:p>
    <w:p w:rsidR="00E23CB0" w:rsidRDefault="00E23CB0" w:rsidP="00E23CB0">
      <w:pPr>
        <w:spacing w:after="0" w:line="240" w:lineRule="auto"/>
        <w:jc w:val="both"/>
        <w:rPr>
          <w:rFonts w:ascii="Tahoma" w:hAnsi="Tahoma" w:cs="Tahoma"/>
          <w:sz w:val="26"/>
          <w:szCs w:val="26"/>
          <w:lang w:val="es-MX"/>
        </w:rPr>
      </w:pPr>
      <w:r>
        <w:rPr>
          <w:rFonts w:ascii="Tahoma" w:hAnsi="Tahoma" w:cs="Tahoma"/>
          <w:sz w:val="26"/>
          <w:szCs w:val="26"/>
          <w:lang w:val="es-MX"/>
        </w:rPr>
        <w:t>El marco jurídico nacional reconoce</w:t>
      </w:r>
      <w:r w:rsidRPr="00E23CB0">
        <w:rPr>
          <w:rFonts w:ascii="Tahoma" w:hAnsi="Tahoma" w:cs="Tahoma"/>
          <w:sz w:val="26"/>
          <w:szCs w:val="26"/>
          <w:lang w:val="es-MX"/>
        </w:rPr>
        <w:t xml:space="preserve"> el principio de igualdad</w:t>
      </w:r>
      <w:r>
        <w:rPr>
          <w:rFonts w:ascii="Tahoma" w:hAnsi="Tahoma" w:cs="Tahoma"/>
          <w:sz w:val="26"/>
          <w:szCs w:val="26"/>
          <w:lang w:val="es-MX"/>
        </w:rPr>
        <w:t xml:space="preserve"> y de no d</w:t>
      </w:r>
      <w:r w:rsidRPr="00E23CB0">
        <w:rPr>
          <w:rFonts w:ascii="Tahoma" w:hAnsi="Tahoma" w:cs="Tahoma"/>
          <w:sz w:val="26"/>
          <w:szCs w:val="26"/>
          <w:lang w:val="es-MX"/>
        </w:rPr>
        <w:t>iscriminación se encuentra plasmado en nuestra Carta Magna,</w:t>
      </w:r>
      <w:r>
        <w:rPr>
          <w:rFonts w:ascii="Tahoma" w:hAnsi="Tahoma" w:cs="Tahoma"/>
          <w:sz w:val="26"/>
          <w:szCs w:val="26"/>
          <w:lang w:val="es-MX"/>
        </w:rPr>
        <w:t xml:space="preserve"> </w:t>
      </w:r>
      <w:r w:rsidRPr="00E23CB0">
        <w:rPr>
          <w:rFonts w:ascii="Tahoma" w:hAnsi="Tahoma" w:cs="Tahoma"/>
          <w:sz w:val="26"/>
          <w:szCs w:val="26"/>
          <w:lang w:val="es-MX"/>
        </w:rPr>
        <w:t>específicamente en el artículo primero y cuarto.</w:t>
      </w:r>
    </w:p>
    <w:p w:rsidR="00E23CB0" w:rsidRPr="00E23CB0" w:rsidRDefault="00E23CB0" w:rsidP="00E23CB0">
      <w:pPr>
        <w:spacing w:after="0" w:line="240" w:lineRule="auto"/>
        <w:jc w:val="both"/>
        <w:rPr>
          <w:rFonts w:ascii="Tahoma" w:hAnsi="Tahoma" w:cs="Tahoma"/>
          <w:sz w:val="26"/>
          <w:szCs w:val="26"/>
          <w:lang w:val="es-MX"/>
        </w:rPr>
      </w:pPr>
    </w:p>
    <w:p w:rsidR="00E23CB0" w:rsidRDefault="00E23CB0" w:rsidP="00E23CB0">
      <w:pPr>
        <w:spacing w:after="0" w:line="240" w:lineRule="auto"/>
        <w:jc w:val="both"/>
        <w:rPr>
          <w:rFonts w:ascii="Tahoma" w:hAnsi="Tahoma" w:cs="Tahoma"/>
          <w:sz w:val="26"/>
          <w:szCs w:val="26"/>
          <w:lang w:val="es-MX"/>
        </w:rPr>
      </w:pPr>
      <w:r w:rsidRPr="00E23CB0">
        <w:rPr>
          <w:rFonts w:ascii="Tahoma" w:hAnsi="Tahoma" w:cs="Tahoma"/>
          <w:sz w:val="26"/>
          <w:szCs w:val="26"/>
          <w:lang w:val="es-MX"/>
        </w:rPr>
        <w:t>Asimismo, la Ley General para la Igualdad entre Mujeres y Hombres</w:t>
      </w:r>
      <w:r>
        <w:rPr>
          <w:rFonts w:ascii="Tahoma" w:hAnsi="Tahoma" w:cs="Tahoma"/>
          <w:sz w:val="26"/>
          <w:szCs w:val="26"/>
          <w:lang w:val="es-MX"/>
        </w:rPr>
        <w:t xml:space="preserve"> </w:t>
      </w:r>
      <w:r w:rsidRPr="00E23CB0">
        <w:rPr>
          <w:rFonts w:ascii="Tahoma" w:hAnsi="Tahoma" w:cs="Tahoma"/>
          <w:sz w:val="26"/>
          <w:szCs w:val="26"/>
          <w:lang w:val="es-MX"/>
        </w:rPr>
        <w:t>promulgada en el 2006, es la Ley encargada de regular y garantizar la</w:t>
      </w:r>
      <w:r>
        <w:rPr>
          <w:rFonts w:ascii="Tahoma" w:hAnsi="Tahoma" w:cs="Tahoma"/>
          <w:sz w:val="26"/>
          <w:szCs w:val="26"/>
          <w:lang w:val="es-MX"/>
        </w:rPr>
        <w:t xml:space="preserve"> </w:t>
      </w:r>
      <w:r w:rsidRPr="00E23CB0">
        <w:rPr>
          <w:rFonts w:ascii="Tahoma" w:hAnsi="Tahoma" w:cs="Tahoma"/>
          <w:sz w:val="26"/>
          <w:szCs w:val="26"/>
          <w:lang w:val="es-MX"/>
        </w:rPr>
        <w:t>igualdad de oportunidades y de trato entre mujeres y hombres, así como</w:t>
      </w:r>
      <w:r>
        <w:rPr>
          <w:rFonts w:ascii="Tahoma" w:hAnsi="Tahoma" w:cs="Tahoma"/>
          <w:sz w:val="26"/>
          <w:szCs w:val="26"/>
          <w:lang w:val="es-MX"/>
        </w:rPr>
        <w:t xml:space="preserve"> </w:t>
      </w:r>
      <w:r w:rsidRPr="00E23CB0">
        <w:rPr>
          <w:rFonts w:ascii="Tahoma" w:hAnsi="Tahoma" w:cs="Tahoma"/>
          <w:sz w:val="26"/>
          <w:szCs w:val="26"/>
          <w:lang w:val="es-MX"/>
        </w:rPr>
        <w:t>proponer lineamientos y mecanismos institucionales que orienten a la</w:t>
      </w:r>
      <w:r>
        <w:rPr>
          <w:rFonts w:ascii="Tahoma" w:hAnsi="Tahoma" w:cs="Tahoma"/>
          <w:sz w:val="26"/>
          <w:szCs w:val="26"/>
          <w:lang w:val="es-MX"/>
        </w:rPr>
        <w:t xml:space="preserve"> </w:t>
      </w:r>
      <w:r w:rsidRPr="00E23CB0">
        <w:rPr>
          <w:rFonts w:ascii="Tahoma" w:hAnsi="Tahoma" w:cs="Tahoma"/>
          <w:sz w:val="26"/>
          <w:szCs w:val="26"/>
          <w:lang w:val="es-MX"/>
        </w:rPr>
        <w:t>Nación hacia el cumplimiento de la igualdad sustantiva en los ámbitos</w:t>
      </w:r>
      <w:r>
        <w:rPr>
          <w:rFonts w:ascii="Tahoma" w:hAnsi="Tahoma" w:cs="Tahoma"/>
          <w:sz w:val="26"/>
          <w:szCs w:val="26"/>
          <w:lang w:val="es-MX"/>
        </w:rPr>
        <w:t xml:space="preserve"> </w:t>
      </w:r>
      <w:r w:rsidRPr="00E23CB0">
        <w:rPr>
          <w:rFonts w:ascii="Tahoma" w:hAnsi="Tahoma" w:cs="Tahoma"/>
          <w:sz w:val="26"/>
          <w:szCs w:val="26"/>
          <w:lang w:val="es-MX"/>
        </w:rPr>
        <w:t>público y privado, promoviendo el empoderamiento de las mujeres y la</w:t>
      </w:r>
      <w:r>
        <w:rPr>
          <w:rFonts w:ascii="Tahoma" w:hAnsi="Tahoma" w:cs="Tahoma"/>
          <w:sz w:val="26"/>
          <w:szCs w:val="26"/>
          <w:lang w:val="es-MX"/>
        </w:rPr>
        <w:t xml:space="preserve"> </w:t>
      </w:r>
      <w:r w:rsidRPr="00E23CB0">
        <w:rPr>
          <w:rFonts w:ascii="Tahoma" w:hAnsi="Tahoma" w:cs="Tahoma"/>
          <w:sz w:val="26"/>
          <w:szCs w:val="26"/>
          <w:lang w:val="es-MX"/>
        </w:rPr>
        <w:t>lucha contra toda discriminación basada en el sexo.</w:t>
      </w:r>
    </w:p>
    <w:p w:rsidR="00E23CB0" w:rsidRDefault="00E23CB0" w:rsidP="00E23CB0">
      <w:pPr>
        <w:spacing w:after="0" w:line="240" w:lineRule="auto"/>
        <w:jc w:val="both"/>
        <w:rPr>
          <w:rFonts w:ascii="Tahoma" w:hAnsi="Tahoma" w:cs="Tahoma"/>
          <w:sz w:val="26"/>
          <w:szCs w:val="26"/>
          <w:lang w:val="es-MX"/>
        </w:rPr>
      </w:pPr>
    </w:p>
    <w:p w:rsidR="00605BBB" w:rsidRDefault="00605BBB" w:rsidP="00605BBB">
      <w:pPr>
        <w:spacing w:after="0" w:line="240" w:lineRule="auto"/>
        <w:jc w:val="both"/>
        <w:rPr>
          <w:rFonts w:ascii="Tahoma" w:hAnsi="Tahoma" w:cs="Tahoma"/>
          <w:sz w:val="26"/>
          <w:szCs w:val="26"/>
          <w:lang w:val="es-MX"/>
        </w:rPr>
      </w:pPr>
      <w:r w:rsidRPr="00605BBB">
        <w:rPr>
          <w:rFonts w:ascii="Tahoma" w:hAnsi="Tahoma" w:cs="Tahoma"/>
          <w:sz w:val="26"/>
          <w:szCs w:val="26"/>
          <w:lang w:val="es-MX"/>
        </w:rPr>
        <w:t>Que</w:t>
      </w:r>
      <w:r>
        <w:rPr>
          <w:rFonts w:ascii="Tahoma" w:hAnsi="Tahoma" w:cs="Tahoma"/>
          <w:sz w:val="26"/>
          <w:szCs w:val="26"/>
          <w:lang w:val="es-MX"/>
        </w:rPr>
        <w:t xml:space="preserve"> </w:t>
      </w:r>
      <w:r w:rsidRPr="00605BBB">
        <w:rPr>
          <w:rFonts w:ascii="Tahoma" w:hAnsi="Tahoma" w:cs="Tahoma"/>
          <w:sz w:val="26"/>
          <w:szCs w:val="26"/>
          <w:lang w:val="es-MX"/>
        </w:rPr>
        <w:t>las mujeres y niñas con discapacidad sufren</w:t>
      </w:r>
      <w:r>
        <w:rPr>
          <w:rFonts w:ascii="Tahoma" w:hAnsi="Tahoma" w:cs="Tahoma"/>
          <w:sz w:val="26"/>
          <w:szCs w:val="26"/>
          <w:lang w:val="es-MX"/>
        </w:rPr>
        <w:t xml:space="preserve"> </w:t>
      </w:r>
      <w:r w:rsidRPr="00605BBB">
        <w:rPr>
          <w:rFonts w:ascii="Tahoma" w:hAnsi="Tahoma" w:cs="Tahoma"/>
          <w:sz w:val="26"/>
          <w:szCs w:val="26"/>
          <w:lang w:val="es-MX"/>
        </w:rPr>
        <w:t>una doble discriminación en razón de su género.</w:t>
      </w:r>
    </w:p>
    <w:p w:rsidR="00605BBB" w:rsidRPr="00605BBB" w:rsidRDefault="00605BBB" w:rsidP="00605BBB">
      <w:pPr>
        <w:spacing w:after="0" w:line="240" w:lineRule="auto"/>
        <w:jc w:val="both"/>
        <w:rPr>
          <w:rFonts w:ascii="Tahoma" w:hAnsi="Tahoma" w:cs="Tahoma"/>
          <w:sz w:val="26"/>
          <w:szCs w:val="26"/>
          <w:lang w:val="es-MX"/>
        </w:rPr>
      </w:pPr>
    </w:p>
    <w:p w:rsidR="00605BBB" w:rsidRPr="00605BBB" w:rsidRDefault="00605BBB" w:rsidP="00605BBB">
      <w:pPr>
        <w:spacing w:after="0" w:line="240" w:lineRule="auto"/>
        <w:jc w:val="both"/>
        <w:rPr>
          <w:rFonts w:ascii="Tahoma" w:hAnsi="Tahoma" w:cs="Tahoma"/>
          <w:sz w:val="26"/>
          <w:szCs w:val="26"/>
          <w:lang w:val="es-MX"/>
        </w:rPr>
      </w:pPr>
      <w:r w:rsidRPr="00605BBB">
        <w:rPr>
          <w:rFonts w:ascii="Tahoma" w:hAnsi="Tahoma" w:cs="Tahoma"/>
          <w:sz w:val="26"/>
          <w:szCs w:val="26"/>
          <w:lang w:val="es-MX"/>
        </w:rPr>
        <w:t>En ese contexto, el Instituto Nacional de Estadística y Geografía señala</w:t>
      </w:r>
      <w:r>
        <w:rPr>
          <w:rFonts w:ascii="Tahoma" w:hAnsi="Tahoma" w:cs="Tahoma"/>
          <w:sz w:val="26"/>
          <w:szCs w:val="26"/>
          <w:lang w:val="es-MX"/>
        </w:rPr>
        <w:t xml:space="preserve"> </w:t>
      </w:r>
      <w:r w:rsidRPr="00605BBB">
        <w:rPr>
          <w:rFonts w:ascii="Tahoma" w:hAnsi="Tahoma" w:cs="Tahoma"/>
          <w:sz w:val="26"/>
          <w:szCs w:val="26"/>
          <w:lang w:val="es-MX"/>
        </w:rPr>
        <w:t>que, en México, las mujeres tienen un porcentaje de población con</w:t>
      </w:r>
      <w:r>
        <w:rPr>
          <w:rFonts w:ascii="Tahoma" w:hAnsi="Tahoma" w:cs="Tahoma"/>
          <w:sz w:val="26"/>
          <w:szCs w:val="26"/>
          <w:lang w:val="es-MX"/>
        </w:rPr>
        <w:t xml:space="preserve"> </w:t>
      </w:r>
      <w:r w:rsidRPr="00605BBB">
        <w:rPr>
          <w:rFonts w:ascii="Tahoma" w:hAnsi="Tahoma" w:cs="Tahoma"/>
          <w:sz w:val="26"/>
          <w:szCs w:val="26"/>
          <w:lang w:val="es-MX"/>
        </w:rPr>
        <w:t>discapacidad ligeramente más alto que los hombres, esto es 52.3%</w:t>
      </w:r>
      <w:r>
        <w:rPr>
          <w:rFonts w:ascii="Tahoma" w:hAnsi="Tahoma" w:cs="Tahoma"/>
          <w:sz w:val="26"/>
          <w:szCs w:val="26"/>
          <w:lang w:val="es-MX"/>
        </w:rPr>
        <w:t xml:space="preserve"> </w:t>
      </w:r>
      <w:r w:rsidRPr="00605BBB">
        <w:rPr>
          <w:rFonts w:ascii="Tahoma" w:hAnsi="Tahoma" w:cs="Tahoma"/>
          <w:sz w:val="26"/>
          <w:szCs w:val="26"/>
          <w:lang w:val="es-MX"/>
        </w:rPr>
        <w:t>frente a 47.7%.</w:t>
      </w:r>
    </w:p>
    <w:p w:rsidR="00605BBB" w:rsidRDefault="00605BBB" w:rsidP="00605BBB">
      <w:pPr>
        <w:spacing w:after="0" w:line="240" w:lineRule="auto"/>
        <w:jc w:val="both"/>
        <w:rPr>
          <w:rFonts w:ascii="Tahoma" w:hAnsi="Tahoma" w:cs="Tahoma"/>
          <w:sz w:val="26"/>
          <w:szCs w:val="26"/>
          <w:lang w:val="es-MX"/>
        </w:rPr>
      </w:pPr>
    </w:p>
    <w:p w:rsidR="00E23CB0" w:rsidRDefault="00605BBB" w:rsidP="00605BBB">
      <w:pPr>
        <w:spacing w:after="0" w:line="240" w:lineRule="auto"/>
        <w:jc w:val="both"/>
        <w:rPr>
          <w:rFonts w:ascii="Tahoma" w:hAnsi="Tahoma" w:cs="Tahoma"/>
          <w:sz w:val="26"/>
          <w:szCs w:val="26"/>
          <w:lang w:val="es-MX"/>
        </w:rPr>
      </w:pPr>
      <w:r w:rsidRPr="00605BBB">
        <w:rPr>
          <w:rFonts w:ascii="Tahoma" w:hAnsi="Tahoma" w:cs="Tahoma"/>
          <w:sz w:val="26"/>
          <w:szCs w:val="26"/>
          <w:lang w:val="es-MX"/>
        </w:rPr>
        <w:t>Así, como se señala en la iniciativa en comento, el Consejo Nacional</w:t>
      </w:r>
      <w:r>
        <w:rPr>
          <w:rFonts w:ascii="Tahoma" w:hAnsi="Tahoma" w:cs="Tahoma"/>
          <w:sz w:val="26"/>
          <w:szCs w:val="26"/>
          <w:lang w:val="es-MX"/>
        </w:rPr>
        <w:t xml:space="preserve"> </w:t>
      </w:r>
      <w:r w:rsidRPr="00605BBB">
        <w:rPr>
          <w:rFonts w:ascii="Tahoma" w:hAnsi="Tahoma" w:cs="Tahoma"/>
          <w:sz w:val="26"/>
          <w:szCs w:val="26"/>
          <w:lang w:val="es-MX"/>
        </w:rPr>
        <w:t>para el Desarrollo y la Inclusión de las Personas con Discapacidad</w:t>
      </w:r>
      <w:r>
        <w:rPr>
          <w:rFonts w:ascii="Tahoma" w:hAnsi="Tahoma" w:cs="Tahoma"/>
          <w:sz w:val="26"/>
          <w:szCs w:val="26"/>
          <w:lang w:val="es-MX"/>
        </w:rPr>
        <w:t xml:space="preserve"> </w:t>
      </w:r>
      <w:r w:rsidRPr="00605BBB">
        <w:rPr>
          <w:rFonts w:ascii="Tahoma" w:hAnsi="Tahoma" w:cs="Tahoma"/>
          <w:sz w:val="26"/>
          <w:szCs w:val="26"/>
          <w:lang w:val="es-MX"/>
        </w:rPr>
        <w:t xml:space="preserve">(CONADIS) señala </w:t>
      </w:r>
      <w:r w:rsidRPr="00605BBB">
        <w:rPr>
          <w:rFonts w:ascii="Tahoma" w:hAnsi="Tahoma" w:cs="Tahoma"/>
          <w:sz w:val="26"/>
          <w:szCs w:val="26"/>
          <w:lang w:val="es-MX"/>
        </w:rPr>
        <w:lastRenderedPageBreak/>
        <w:t>que el7.7% de personas en el territorio nacional vive</w:t>
      </w:r>
      <w:r>
        <w:rPr>
          <w:rFonts w:ascii="Tahoma" w:hAnsi="Tahoma" w:cs="Tahoma"/>
          <w:sz w:val="26"/>
          <w:szCs w:val="26"/>
          <w:lang w:val="es-MX"/>
        </w:rPr>
        <w:t xml:space="preserve"> </w:t>
      </w:r>
      <w:r w:rsidRPr="00605BBB">
        <w:rPr>
          <w:rFonts w:ascii="Tahoma" w:hAnsi="Tahoma" w:cs="Tahoma"/>
          <w:sz w:val="26"/>
          <w:szCs w:val="26"/>
          <w:lang w:val="es-MX"/>
        </w:rPr>
        <w:t>con discapacidad; es decir, 9'240,000 personas, de las cuales</w:t>
      </w:r>
      <w:r>
        <w:rPr>
          <w:rFonts w:ascii="Tahoma" w:hAnsi="Tahoma" w:cs="Tahoma"/>
          <w:sz w:val="26"/>
          <w:szCs w:val="26"/>
          <w:lang w:val="es-MX"/>
        </w:rPr>
        <w:t xml:space="preserve"> </w:t>
      </w:r>
      <w:r w:rsidRPr="00605BBB">
        <w:rPr>
          <w:rFonts w:ascii="Tahoma" w:hAnsi="Tahoma" w:cs="Tahoma"/>
          <w:sz w:val="26"/>
          <w:szCs w:val="26"/>
          <w:lang w:val="es-MX"/>
        </w:rPr>
        <w:t>4'832,520 son mujeres con discapacidad, sujetas a discriminación</w:t>
      </w:r>
      <w:r>
        <w:rPr>
          <w:rFonts w:ascii="Tahoma" w:hAnsi="Tahoma" w:cs="Tahoma"/>
          <w:sz w:val="26"/>
          <w:szCs w:val="26"/>
          <w:lang w:val="es-MX"/>
        </w:rPr>
        <w:t xml:space="preserve"> </w:t>
      </w:r>
      <w:r w:rsidRPr="00605BBB">
        <w:rPr>
          <w:rFonts w:ascii="Tahoma" w:hAnsi="Tahoma" w:cs="Tahoma"/>
          <w:sz w:val="26"/>
          <w:szCs w:val="26"/>
          <w:lang w:val="es-MX"/>
        </w:rPr>
        <w:t xml:space="preserve">múltiple no sólo por los prejuicios y las desigualdades </w:t>
      </w:r>
      <w:r>
        <w:rPr>
          <w:rFonts w:ascii="Tahoma" w:hAnsi="Tahoma" w:cs="Tahoma"/>
          <w:sz w:val="26"/>
          <w:szCs w:val="26"/>
          <w:lang w:val="es-MX"/>
        </w:rPr>
        <w:t xml:space="preserve">de que son </w:t>
      </w:r>
      <w:r w:rsidRPr="00605BBB">
        <w:rPr>
          <w:rFonts w:ascii="Tahoma" w:hAnsi="Tahoma" w:cs="Tahoma"/>
          <w:sz w:val="26"/>
          <w:szCs w:val="26"/>
          <w:lang w:val="es-MX"/>
        </w:rPr>
        <w:t>víctimas muchas personas en sus mismas circunstancias, sino también</w:t>
      </w:r>
      <w:r>
        <w:rPr>
          <w:rFonts w:ascii="Tahoma" w:hAnsi="Tahoma" w:cs="Tahoma"/>
          <w:sz w:val="26"/>
          <w:szCs w:val="26"/>
          <w:lang w:val="es-MX"/>
        </w:rPr>
        <w:t xml:space="preserve"> </w:t>
      </w:r>
      <w:r w:rsidRPr="00605BBB">
        <w:rPr>
          <w:rFonts w:ascii="Tahoma" w:hAnsi="Tahoma" w:cs="Tahoma"/>
          <w:sz w:val="26"/>
          <w:szCs w:val="26"/>
          <w:lang w:val="es-MX"/>
        </w:rPr>
        <w:t>por las limitaciones y las funciones asignadas tradicionalmente a cada</w:t>
      </w:r>
      <w:r>
        <w:rPr>
          <w:rFonts w:ascii="Tahoma" w:hAnsi="Tahoma" w:cs="Tahoma"/>
          <w:sz w:val="26"/>
          <w:szCs w:val="26"/>
          <w:lang w:val="es-MX"/>
        </w:rPr>
        <w:t xml:space="preserve"> género.</w:t>
      </w:r>
    </w:p>
    <w:p w:rsidR="00605BBB" w:rsidRDefault="00605BBB" w:rsidP="00605BBB">
      <w:pPr>
        <w:spacing w:after="0" w:line="240" w:lineRule="auto"/>
        <w:jc w:val="both"/>
        <w:rPr>
          <w:rFonts w:ascii="Tahoma" w:hAnsi="Tahoma" w:cs="Tahoma"/>
          <w:sz w:val="26"/>
          <w:szCs w:val="26"/>
          <w:lang w:val="es-MX"/>
        </w:rPr>
      </w:pPr>
    </w:p>
    <w:p w:rsidR="00605BBB" w:rsidRDefault="00605BBB" w:rsidP="00605BBB">
      <w:pPr>
        <w:spacing w:after="0" w:line="240" w:lineRule="auto"/>
        <w:jc w:val="both"/>
        <w:rPr>
          <w:rFonts w:ascii="Tahoma" w:hAnsi="Tahoma" w:cs="Tahoma"/>
          <w:sz w:val="26"/>
          <w:szCs w:val="26"/>
          <w:lang w:val="es-MX"/>
        </w:rPr>
      </w:pPr>
      <w:r w:rsidRPr="00605BBB">
        <w:rPr>
          <w:rFonts w:ascii="Tahoma" w:hAnsi="Tahoma" w:cs="Tahoma"/>
          <w:sz w:val="26"/>
          <w:szCs w:val="26"/>
          <w:lang w:val="es-MX"/>
        </w:rPr>
        <w:t>Tomando en consideración lo anterior, es que las</w:t>
      </w:r>
      <w:r>
        <w:rPr>
          <w:rFonts w:ascii="Tahoma" w:hAnsi="Tahoma" w:cs="Tahoma"/>
          <w:sz w:val="26"/>
          <w:szCs w:val="26"/>
          <w:lang w:val="es-MX"/>
        </w:rPr>
        <w:t xml:space="preserve"> </w:t>
      </w:r>
      <w:r w:rsidRPr="00605BBB">
        <w:rPr>
          <w:rFonts w:ascii="Tahoma" w:hAnsi="Tahoma" w:cs="Tahoma"/>
          <w:sz w:val="26"/>
          <w:szCs w:val="26"/>
          <w:lang w:val="es-MX"/>
        </w:rPr>
        <w:t>proponentes sugieren reformar la Ley General para la Igualdad entre</w:t>
      </w:r>
      <w:r>
        <w:rPr>
          <w:rFonts w:ascii="Tahoma" w:hAnsi="Tahoma" w:cs="Tahoma"/>
          <w:sz w:val="26"/>
          <w:szCs w:val="26"/>
          <w:lang w:val="es-MX"/>
        </w:rPr>
        <w:t xml:space="preserve"> </w:t>
      </w:r>
      <w:r w:rsidRPr="00605BBB">
        <w:rPr>
          <w:rFonts w:ascii="Tahoma" w:hAnsi="Tahoma" w:cs="Tahoma"/>
          <w:sz w:val="26"/>
          <w:szCs w:val="26"/>
          <w:lang w:val="es-MX"/>
        </w:rPr>
        <w:t>Mujeres y Hombres debido a que existen condiciones de vida que dejan</w:t>
      </w:r>
      <w:r>
        <w:rPr>
          <w:rFonts w:ascii="Tahoma" w:hAnsi="Tahoma" w:cs="Tahoma"/>
          <w:sz w:val="26"/>
          <w:szCs w:val="26"/>
          <w:lang w:val="es-MX"/>
        </w:rPr>
        <w:t xml:space="preserve"> </w:t>
      </w:r>
      <w:r w:rsidRPr="00605BBB">
        <w:rPr>
          <w:rFonts w:ascii="Tahoma" w:hAnsi="Tahoma" w:cs="Tahoma"/>
          <w:sz w:val="26"/>
          <w:szCs w:val="26"/>
          <w:lang w:val="es-MX"/>
        </w:rPr>
        <w:t>de manifiesto la necesidad de un trato basado en acciones afirmativas</w:t>
      </w:r>
      <w:r>
        <w:rPr>
          <w:rFonts w:ascii="Tahoma" w:hAnsi="Tahoma" w:cs="Tahoma"/>
          <w:sz w:val="26"/>
          <w:szCs w:val="26"/>
          <w:lang w:val="es-MX"/>
        </w:rPr>
        <w:t xml:space="preserve"> </w:t>
      </w:r>
      <w:r w:rsidRPr="00605BBB">
        <w:rPr>
          <w:rFonts w:ascii="Tahoma" w:hAnsi="Tahoma" w:cs="Tahoma"/>
          <w:sz w:val="26"/>
          <w:szCs w:val="26"/>
          <w:lang w:val="es-MX"/>
        </w:rPr>
        <w:t>con medidas de inclusión, para lograr una verdadera igualdad</w:t>
      </w:r>
      <w:r>
        <w:rPr>
          <w:rFonts w:ascii="Tahoma" w:hAnsi="Tahoma" w:cs="Tahoma"/>
          <w:sz w:val="26"/>
          <w:szCs w:val="26"/>
          <w:lang w:val="es-MX"/>
        </w:rPr>
        <w:t xml:space="preserve"> </w:t>
      </w:r>
      <w:r w:rsidRPr="00605BBB">
        <w:rPr>
          <w:rFonts w:ascii="Tahoma" w:hAnsi="Tahoma" w:cs="Tahoma"/>
          <w:sz w:val="26"/>
          <w:szCs w:val="26"/>
          <w:lang w:val="es-MX"/>
        </w:rPr>
        <w:t>sustantiva; sobre todo en el caso de las mujeres con discapacidad ya</w:t>
      </w:r>
      <w:r>
        <w:rPr>
          <w:rFonts w:ascii="Tahoma" w:hAnsi="Tahoma" w:cs="Tahoma"/>
          <w:sz w:val="26"/>
          <w:szCs w:val="26"/>
          <w:lang w:val="es-MX"/>
        </w:rPr>
        <w:t xml:space="preserve"> </w:t>
      </w:r>
      <w:r w:rsidRPr="00605BBB">
        <w:rPr>
          <w:rFonts w:ascii="Tahoma" w:hAnsi="Tahoma" w:cs="Tahoma"/>
          <w:sz w:val="26"/>
          <w:szCs w:val="26"/>
          <w:lang w:val="es-MX"/>
        </w:rPr>
        <w:t>que es necesario que éstas gocen de mecanismos y estrategias que</w:t>
      </w:r>
      <w:r>
        <w:rPr>
          <w:rFonts w:ascii="Tahoma" w:hAnsi="Tahoma" w:cs="Tahoma"/>
          <w:sz w:val="26"/>
          <w:szCs w:val="26"/>
          <w:lang w:val="es-MX"/>
        </w:rPr>
        <w:t xml:space="preserve"> </w:t>
      </w:r>
      <w:r w:rsidRPr="00605BBB">
        <w:rPr>
          <w:rFonts w:ascii="Tahoma" w:hAnsi="Tahoma" w:cs="Tahoma"/>
          <w:sz w:val="26"/>
          <w:szCs w:val="26"/>
          <w:lang w:val="es-MX"/>
        </w:rPr>
        <w:t>permitan su para poder gozar y ejercer sus derechos en igualdad de</w:t>
      </w:r>
      <w:r>
        <w:rPr>
          <w:rFonts w:ascii="Tahoma" w:hAnsi="Tahoma" w:cs="Tahoma"/>
          <w:sz w:val="26"/>
          <w:szCs w:val="26"/>
          <w:lang w:val="es-MX"/>
        </w:rPr>
        <w:t xml:space="preserve"> </w:t>
      </w:r>
      <w:r w:rsidRPr="00605BBB">
        <w:rPr>
          <w:rFonts w:ascii="Tahoma" w:hAnsi="Tahoma" w:cs="Tahoma"/>
          <w:sz w:val="26"/>
          <w:szCs w:val="26"/>
          <w:lang w:val="es-MX"/>
        </w:rPr>
        <w:t>condiciones con las mujeres que no viven esta condición y con los</w:t>
      </w:r>
      <w:r>
        <w:rPr>
          <w:rFonts w:ascii="Tahoma" w:hAnsi="Tahoma" w:cs="Tahoma"/>
          <w:sz w:val="26"/>
          <w:szCs w:val="26"/>
          <w:lang w:val="es-MX"/>
        </w:rPr>
        <w:t xml:space="preserve"> </w:t>
      </w:r>
      <w:r w:rsidRPr="00605BBB">
        <w:rPr>
          <w:rFonts w:ascii="Tahoma" w:hAnsi="Tahoma" w:cs="Tahoma"/>
          <w:sz w:val="26"/>
          <w:szCs w:val="26"/>
          <w:lang w:val="es-MX"/>
        </w:rPr>
        <w:t>hombres.</w:t>
      </w:r>
    </w:p>
    <w:p w:rsidR="00EB4A01" w:rsidRDefault="00EB4A01" w:rsidP="00EB4A01">
      <w:pPr>
        <w:spacing w:after="0" w:line="240" w:lineRule="auto"/>
        <w:jc w:val="both"/>
        <w:rPr>
          <w:rFonts w:ascii="Tahoma" w:hAnsi="Tahoma" w:cs="Tahoma"/>
          <w:sz w:val="26"/>
          <w:szCs w:val="26"/>
          <w:lang w:val="es-MX"/>
        </w:rPr>
      </w:pPr>
    </w:p>
    <w:p w:rsidR="00EB4A01" w:rsidRDefault="00EB4A01" w:rsidP="00EB4A01">
      <w:pPr>
        <w:spacing w:after="0" w:line="240" w:lineRule="auto"/>
        <w:jc w:val="both"/>
        <w:rPr>
          <w:rFonts w:ascii="Tahoma" w:hAnsi="Tahoma" w:cs="Tahoma"/>
          <w:b/>
          <w:sz w:val="26"/>
          <w:szCs w:val="26"/>
          <w:lang w:val="es-MX"/>
        </w:rPr>
      </w:pPr>
      <w:r w:rsidRPr="00291F51">
        <w:rPr>
          <w:rFonts w:ascii="Tahoma" w:hAnsi="Tahoma" w:cs="Tahoma"/>
          <w:b/>
          <w:sz w:val="26"/>
          <w:szCs w:val="26"/>
          <w:lang w:val="es-MX"/>
        </w:rPr>
        <w:t>Consideraciones:</w:t>
      </w:r>
    </w:p>
    <w:p w:rsidR="00EB4A01" w:rsidRPr="00291F51" w:rsidRDefault="00EB4A01" w:rsidP="00EB4A01">
      <w:pPr>
        <w:spacing w:after="0" w:line="240" w:lineRule="auto"/>
        <w:jc w:val="both"/>
        <w:rPr>
          <w:rFonts w:ascii="Tahoma" w:hAnsi="Tahoma" w:cs="Tahoma"/>
          <w:b/>
          <w:sz w:val="26"/>
          <w:szCs w:val="26"/>
          <w:lang w:val="es-MX"/>
        </w:rPr>
      </w:pPr>
    </w:p>
    <w:p w:rsidR="00EB4A01" w:rsidRDefault="00EB4A01" w:rsidP="00EB4A01">
      <w:pPr>
        <w:spacing w:after="0" w:line="240" w:lineRule="auto"/>
        <w:jc w:val="both"/>
        <w:rPr>
          <w:rFonts w:ascii="Tahoma" w:hAnsi="Tahoma" w:cs="Tahoma"/>
          <w:sz w:val="26"/>
          <w:szCs w:val="26"/>
          <w:lang w:val="es-MX"/>
        </w:rPr>
      </w:pPr>
      <w:r w:rsidRPr="00291F51">
        <w:rPr>
          <w:rFonts w:ascii="Tahoma" w:hAnsi="Tahoma" w:cs="Tahoma"/>
          <w:sz w:val="26"/>
          <w:szCs w:val="26"/>
          <w:lang w:val="es-MX"/>
        </w:rPr>
        <w:t xml:space="preserve">1.- Esta Comisión de Atención a Grupos Vulnerables analizó y discutió el contenido de la </w:t>
      </w:r>
      <w:r w:rsidR="00605BBB">
        <w:rPr>
          <w:rFonts w:ascii="Tahoma" w:hAnsi="Tahoma" w:cs="Tahoma"/>
          <w:sz w:val="26"/>
          <w:szCs w:val="26"/>
          <w:lang w:val="es-MX"/>
        </w:rPr>
        <w:t>Minuta</w:t>
      </w:r>
      <w:r w:rsidRPr="00291F51">
        <w:rPr>
          <w:rFonts w:ascii="Tahoma" w:hAnsi="Tahoma" w:cs="Tahoma"/>
          <w:sz w:val="26"/>
          <w:szCs w:val="26"/>
          <w:lang w:val="es-MX"/>
        </w:rPr>
        <w:t xml:space="preserve"> sujeta a dictamen y determinó que</w:t>
      </w:r>
      <w:r>
        <w:rPr>
          <w:rFonts w:ascii="Tahoma" w:hAnsi="Tahoma" w:cs="Tahoma"/>
          <w:sz w:val="26"/>
          <w:szCs w:val="26"/>
          <w:lang w:val="es-MX"/>
        </w:rPr>
        <w:t xml:space="preserve"> es procedente su </w:t>
      </w:r>
      <w:r w:rsidRPr="00A900C3">
        <w:rPr>
          <w:rFonts w:ascii="Tahoma" w:hAnsi="Tahoma" w:cs="Tahoma"/>
          <w:b/>
          <w:sz w:val="26"/>
          <w:szCs w:val="26"/>
          <w:lang w:val="es-MX"/>
        </w:rPr>
        <w:t>dictam</w:t>
      </w:r>
      <w:r w:rsidR="00F91F00">
        <w:rPr>
          <w:rFonts w:ascii="Tahoma" w:hAnsi="Tahoma" w:cs="Tahoma"/>
          <w:b/>
          <w:sz w:val="26"/>
          <w:szCs w:val="26"/>
          <w:lang w:val="es-MX"/>
        </w:rPr>
        <w:t>en</w:t>
      </w:r>
      <w:r w:rsidRPr="00A900C3">
        <w:rPr>
          <w:rFonts w:ascii="Tahoma" w:hAnsi="Tahoma" w:cs="Tahoma"/>
          <w:b/>
          <w:sz w:val="26"/>
          <w:szCs w:val="26"/>
          <w:lang w:val="es-MX"/>
        </w:rPr>
        <w:t xml:space="preserve"> en sentido positivo</w:t>
      </w:r>
      <w:r w:rsidR="00F91F00">
        <w:rPr>
          <w:rFonts w:ascii="Tahoma" w:hAnsi="Tahoma" w:cs="Tahoma"/>
          <w:b/>
          <w:sz w:val="26"/>
          <w:szCs w:val="26"/>
          <w:lang w:val="es-MX"/>
        </w:rPr>
        <w:t xml:space="preserve"> con modificaciones</w:t>
      </w:r>
      <w:r>
        <w:rPr>
          <w:rFonts w:ascii="Tahoma" w:hAnsi="Tahoma" w:cs="Tahoma"/>
          <w:sz w:val="26"/>
          <w:szCs w:val="26"/>
          <w:lang w:val="es-MX"/>
        </w:rPr>
        <w:t>.</w:t>
      </w:r>
      <w:r w:rsidRPr="00291F51">
        <w:rPr>
          <w:rFonts w:ascii="Tahoma" w:hAnsi="Tahoma" w:cs="Tahoma"/>
          <w:sz w:val="26"/>
          <w:szCs w:val="26"/>
          <w:lang w:val="es-MX"/>
        </w:rPr>
        <w:t xml:space="preserve"> </w:t>
      </w:r>
    </w:p>
    <w:p w:rsidR="00EB4A01" w:rsidRDefault="00EB4A01" w:rsidP="00EB4A01">
      <w:pPr>
        <w:spacing w:after="0" w:line="240" w:lineRule="auto"/>
        <w:jc w:val="both"/>
        <w:rPr>
          <w:rFonts w:ascii="Tahoma" w:hAnsi="Tahoma" w:cs="Tahoma"/>
          <w:sz w:val="26"/>
          <w:szCs w:val="26"/>
          <w:lang w:val="es-MX"/>
        </w:rPr>
      </w:pPr>
    </w:p>
    <w:p w:rsidR="00EB4A01" w:rsidRDefault="00EB4A01" w:rsidP="00EB4A01">
      <w:pPr>
        <w:spacing w:after="0" w:line="240" w:lineRule="auto"/>
        <w:jc w:val="both"/>
        <w:rPr>
          <w:rFonts w:ascii="Tahoma" w:hAnsi="Tahoma" w:cs="Tahoma"/>
          <w:sz w:val="26"/>
          <w:szCs w:val="26"/>
          <w:lang w:val="es-MX"/>
        </w:rPr>
      </w:pPr>
      <w:r w:rsidRPr="00291F51">
        <w:rPr>
          <w:rFonts w:ascii="Tahoma" w:hAnsi="Tahoma" w:cs="Tahoma"/>
          <w:sz w:val="26"/>
          <w:szCs w:val="26"/>
          <w:lang w:val="es-MX"/>
        </w:rPr>
        <w:t xml:space="preserve">2.- </w:t>
      </w:r>
      <w:r w:rsidR="00F91F00">
        <w:rPr>
          <w:rFonts w:ascii="Tahoma" w:hAnsi="Tahoma" w:cs="Tahoma"/>
          <w:sz w:val="26"/>
          <w:szCs w:val="26"/>
          <w:lang w:val="es-MX"/>
        </w:rPr>
        <w:t>L</w:t>
      </w:r>
      <w:r w:rsidRPr="00291F51">
        <w:rPr>
          <w:rFonts w:ascii="Tahoma" w:hAnsi="Tahoma" w:cs="Tahoma"/>
          <w:sz w:val="26"/>
          <w:szCs w:val="26"/>
          <w:lang w:val="es-MX"/>
        </w:rPr>
        <w:t xml:space="preserve">as diputadas y los diputados integrantes de la Comisión de Atención a Grupos Vulnerables estudiaron la </w:t>
      </w:r>
      <w:r w:rsidR="00605BBB">
        <w:rPr>
          <w:rFonts w:ascii="Tahoma" w:hAnsi="Tahoma" w:cs="Tahoma"/>
          <w:sz w:val="26"/>
          <w:szCs w:val="26"/>
          <w:lang w:val="es-MX"/>
        </w:rPr>
        <w:t>Minuta</w:t>
      </w:r>
      <w:r w:rsidRPr="00291F51">
        <w:rPr>
          <w:rFonts w:ascii="Tahoma" w:hAnsi="Tahoma" w:cs="Tahoma"/>
          <w:sz w:val="26"/>
          <w:szCs w:val="26"/>
          <w:lang w:val="es-MX"/>
        </w:rPr>
        <w:t xml:space="preserve">, la analizaron y tomaron en consideración que lo que ha planteado </w:t>
      </w:r>
      <w:r>
        <w:rPr>
          <w:rFonts w:ascii="Tahoma" w:hAnsi="Tahoma" w:cs="Tahoma"/>
          <w:sz w:val="26"/>
          <w:szCs w:val="26"/>
          <w:lang w:val="es-MX"/>
        </w:rPr>
        <w:t xml:space="preserve">por los </w:t>
      </w:r>
      <w:r w:rsidR="00605BBB">
        <w:rPr>
          <w:rFonts w:ascii="Tahoma" w:hAnsi="Tahoma" w:cs="Tahoma"/>
          <w:sz w:val="26"/>
          <w:szCs w:val="26"/>
          <w:lang w:val="es-MX"/>
        </w:rPr>
        <w:t>Senadoras proponentes</w:t>
      </w:r>
      <w:r>
        <w:rPr>
          <w:rFonts w:ascii="Tahoma" w:hAnsi="Tahoma" w:cs="Tahoma"/>
          <w:sz w:val="26"/>
          <w:szCs w:val="26"/>
          <w:lang w:val="es-MX"/>
        </w:rPr>
        <w:t xml:space="preserve"> es viable y procedente, en el sentido de que las personas en </w:t>
      </w:r>
      <w:r w:rsidR="00605BBB">
        <w:rPr>
          <w:rFonts w:ascii="Tahoma" w:hAnsi="Tahoma" w:cs="Tahoma"/>
          <w:sz w:val="26"/>
          <w:szCs w:val="26"/>
          <w:lang w:val="es-MX"/>
        </w:rPr>
        <w:t>con discapacidad, y en especial las mujeres,</w:t>
      </w:r>
      <w:r>
        <w:rPr>
          <w:rFonts w:ascii="Tahoma" w:hAnsi="Tahoma" w:cs="Tahoma"/>
          <w:sz w:val="26"/>
          <w:szCs w:val="26"/>
          <w:lang w:val="es-MX"/>
        </w:rPr>
        <w:t xml:space="preserve"> no deben ser sujetos a la violación de sus derechos humanos reconocidos por la Constitución Política de los Estados Unidos Mexicanos, la Convención sobre los Derechos de las Personas con Discapacidad, la Convención Americana sobre los Derechos Humanos, </w:t>
      </w:r>
      <w:r w:rsidR="00605BBB">
        <w:rPr>
          <w:rFonts w:ascii="Tahoma" w:hAnsi="Tahoma" w:cs="Tahoma"/>
          <w:sz w:val="26"/>
          <w:szCs w:val="26"/>
          <w:lang w:val="es-MX"/>
        </w:rPr>
        <w:t>y la legislación nacional</w:t>
      </w:r>
      <w:r>
        <w:rPr>
          <w:rFonts w:ascii="Tahoma" w:hAnsi="Tahoma" w:cs="Tahoma"/>
          <w:sz w:val="26"/>
          <w:szCs w:val="26"/>
          <w:lang w:val="es-MX"/>
        </w:rPr>
        <w:t xml:space="preserve">. </w:t>
      </w:r>
    </w:p>
    <w:p w:rsidR="00EB4A01" w:rsidRDefault="00EB4A01" w:rsidP="00EB4A01">
      <w:pPr>
        <w:spacing w:after="0" w:line="240" w:lineRule="auto"/>
        <w:jc w:val="both"/>
        <w:rPr>
          <w:rFonts w:ascii="Tahoma" w:hAnsi="Tahoma" w:cs="Tahoma"/>
          <w:sz w:val="26"/>
          <w:szCs w:val="26"/>
          <w:lang w:val="es-MX"/>
        </w:rPr>
      </w:pPr>
    </w:p>
    <w:p w:rsidR="00EB4A01" w:rsidRDefault="00EB4A01" w:rsidP="00EB4A01">
      <w:pPr>
        <w:spacing w:after="0" w:line="240" w:lineRule="auto"/>
        <w:jc w:val="both"/>
        <w:rPr>
          <w:rFonts w:ascii="Tahoma" w:hAnsi="Tahoma" w:cs="Tahoma"/>
          <w:sz w:val="26"/>
          <w:szCs w:val="26"/>
          <w:lang w:val="es-MX"/>
        </w:rPr>
      </w:pPr>
      <w:r>
        <w:rPr>
          <w:rFonts w:ascii="Tahoma" w:hAnsi="Tahoma" w:cs="Tahoma"/>
          <w:sz w:val="26"/>
          <w:szCs w:val="26"/>
          <w:lang w:val="es-MX"/>
        </w:rPr>
        <w:t xml:space="preserve">3.- En virtud de lo citado anteriormente, esta Comisión Legislativa considera procedente determinar que las modificaciones propuestas a la </w:t>
      </w:r>
      <w:r w:rsidR="00605BBB">
        <w:rPr>
          <w:rFonts w:ascii="Tahoma" w:hAnsi="Tahoma" w:cs="Tahoma"/>
          <w:sz w:val="26"/>
          <w:szCs w:val="26"/>
          <w:lang w:val="es-MX"/>
        </w:rPr>
        <w:t xml:space="preserve">Ley General para la Inclusión de las Personas con Discapacidad, </w:t>
      </w:r>
      <w:r>
        <w:rPr>
          <w:rFonts w:ascii="Tahoma" w:hAnsi="Tahoma" w:cs="Tahoma"/>
          <w:sz w:val="26"/>
          <w:szCs w:val="26"/>
          <w:lang w:val="es-MX"/>
        </w:rPr>
        <w:t>garantiza de igual manera el derecho a la igualdad y</w:t>
      </w:r>
      <w:r w:rsidR="00605BBB">
        <w:rPr>
          <w:rFonts w:ascii="Tahoma" w:hAnsi="Tahoma" w:cs="Tahoma"/>
          <w:sz w:val="26"/>
          <w:szCs w:val="26"/>
          <w:lang w:val="es-MX"/>
        </w:rPr>
        <w:t xml:space="preserve"> no discriminación contemplados</w:t>
      </w:r>
      <w:r>
        <w:rPr>
          <w:rFonts w:ascii="Tahoma" w:hAnsi="Tahoma" w:cs="Tahoma"/>
          <w:sz w:val="26"/>
          <w:szCs w:val="26"/>
          <w:lang w:val="es-MX"/>
        </w:rPr>
        <w:t xml:space="preserve">, contemplados en los artículos </w:t>
      </w:r>
      <w:r w:rsidR="00605BBB">
        <w:rPr>
          <w:rFonts w:ascii="Tahoma" w:hAnsi="Tahoma" w:cs="Tahoma"/>
          <w:sz w:val="26"/>
          <w:szCs w:val="26"/>
          <w:lang w:val="es-MX"/>
        </w:rPr>
        <w:t>1° y</w:t>
      </w:r>
      <w:r>
        <w:rPr>
          <w:rFonts w:ascii="Tahoma" w:hAnsi="Tahoma" w:cs="Tahoma"/>
          <w:sz w:val="26"/>
          <w:szCs w:val="26"/>
          <w:lang w:val="es-MX"/>
        </w:rPr>
        <w:t xml:space="preserve"> 4° de la Carta Magna. </w:t>
      </w:r>
    </w:p>
    <w:p w:rsidR="00EB4A01" w:rsidRDefault="00EB4A01" w:rsidP="00EB4A01">
      <w:pPr>
        <w:spacing w:after="0" w:line="240" w:lineRule="auto"/>
        <w:jc w:val="both"/>
        <w:rPr>
          <w:rFonts w:ascii="Tahoma" w:hAnsi="Tahoma" w:cs="Tahoma"/>
          <w:sz w:val="26"/>
          <w:szCs w:val="26"/>
          <w:lang w:val="es-MX"/>
        </w:rPr>
      </w:pPr>
    </w:p>
    <w:p w:rsidR="00EB4A01" w:rsidRDefault="00EB4A01" w:rsidP="00831C51">
      <w:pPr>
        <w:spacing w:after="0" w:line="240" w:lineRule="auto"/>
        <w:jc w:val="both"/>
        <w:rPr>
          <w:rFonts w:ascii="Tahoma" w:hAnsi="Tahoma" w:cs="Tahoma"/>
          <w:sz w:val="26"/>
          <w:szCs w:val="26"/>
          <w:lang w:val="es-MX"/>
        </w:rPr>
      </w:pPr>
      <w:r>
        <w:rPr>
          <w:rFonts w:ascii="Tahoma" w:hAnsi="Tahoma" w:cs="Tahoma"/>
          <w:sz w:val="26"/>
          <w:szCs w:val="26"/>
          <w:lang w:val="es-MX"/>
        </w:rPr>
        <w:t xml:space="preserve">4.- </w:t>
      </w:r>
      <w:r w:rsidR="00831C51">
        <w:rPr>
          <w:rFonts w:ascii="Tahoma" w:hAnsi="Tahoma" w:cs="Tahoma"/>
          <w:sz w:val="26"/>
          <w:szCs w:val="26"/>
          <w:lang w:val="es-MX"/>
        </w:rPr>
        <w:t>La Minuta tiene por finalidad</w:t>
      </w:r>
      <w:r w:rsidR="00831C51" w:rsidRPr="00831C51">
        <w:rPr>
          <w:rFonts w:ascii="Tahoma" w:hAnsi="Tahoma" w:cs="Tahoma"/>
          <w:sz w:val="26"/>
          <w:szCs w:val="26"/>
          <w:lang w:val="es-MX"/>
        </w:rPr>
        <w:t xml:space="preserve"> de establecer</w:t>
      </w:r>
      <w:r w:rsidR="00831C51">
        <w:rPr>
          <w:rFonts w:ascii="Tahoma" w:hAnsi="Tahoma" w:cs="Tahoma"/>
          <w:sz w:val="26"/>
          <w:szCs w:val="26"/>
          <w:lang w:val="es-MX"/>
        </w:rPr>
        <w:t xml:space="preserve"> </w:t>
      </w:r>
      <w:r w:rsidR="00831C51" w:rsidRPr="00831C51">
        <w:rPr>
          <w:rFonts w:ascii="Tahoma" w:hAnsi="Tahoma" w:cs="Tahoma"/>
          <w:sz w:val="26"/>
          <w:szCs w:val="26"/>
          <w:lang w:val="es-MX"/>
        </w:rPr>
        <w:t>que tratándose</w:t>
      </w:r>
      <w:r w:rsidR="00831C51">
        <w:rPr>
          <w:rFonts w:ascii="Tahoma" w:hAnsi="Tahoma" w:cs="Tahoma"/>
          <w:sz w:val="26"/>
          <w:szCs w:val="26"/>
          <w:lang w:val="es-MX"/>
        </w:rPr>
        <w:t xml:space="preserve"> </w:t>
      </w:r>
      <w:r w:rsidR="00831C51" w:rsidRPr="00831C51">
        <w:rPr>
          <w:rFonts w:ascii="Tahoma" w:hAnsi="Tahoma" w:cs="Tahoma"/>
          <w:sz w:val="26"/>
          <w:szCs w:val="26"/>
          <w:lang w:val="es-MX"/>
        </w:rPr>
        <w:t>de mujeres con discapacidad, la igualdad debe iniciar</w:t>
      </w:r>
      <w:r w:rsidR="00831C51">
        <w:rPr>
          <w:rFonts w:ascii="Tahoma" w:hAnsi="Tahoma" w:cs="Tahoma"/>
          <w:sz w:val="26"/>
          <w:szCs w:val="26"/>
          <w:lang w:val="es-MX"/>
        </w:rPr>
        <w:t xml:space="preserve"> </w:t>
      </w:r>
      <w:r w:rsidR="00831C51" w:rsidRPr="00831C51">
        <w:rPr>
          <w:rFonts w:ascii="Tahoma" w:hAnsi="Tahoma" w:cs="Tahoma"/>
          <w:sz w:val="26"/>
          <w:szCs w:val="26"/>
          <w:lang w:val="es-MX"/>
        </w:rPr>
        <w:t>con el proceso de adecuaciones, ajustes, mejoras o adopción de acciones afirmativas necesarias en el entorno jurídico, social, cultural y</w:t>
      </w:r>
      <w:r w:rsidR="00831C51">
        <w:rPr>
          <w:rFonts w:ascii="Tahoma" w:hAnsi="Tahoma" w:cs="Tahoma"/>
          <w:sz w:val="26"/>
          <w:szCs w:val="26"/>
          <w:lang w:val="es-MX"/>
        </w:rPr>
        <w:t xml:space="preserve"> </w:t>
      </w:r>
      <w:r w:rsidR="00831C51" w:rsidRPr="00831C51">
        <w:rPr>
          <w:rFonts w:ascii="Tahoma" w:hAnsi="Tahoma" w:cs="Tahoma"/>
          <w:sz w:val="26"/>
          <w:szCs w:val="26"/>
          <w:lang w:val="es-MX"/>
        </w:rPr>
        <w:t>de bienes y servicios, que les facil</w:t>
      </w:r>
      <w:r w:rsidR="00831C51">
        <w:rPr>
          <w:rFonts w:ascii="Tahoma" w:hAnsi="Tahoma" w:cs="Tahoma"/>
          <w:sz w:val="26"/>
          <w:szCs w:val="26"/>
          <w:lang w:val="es-MX"/>
        </w:rPr>
        <w:t xml:space="preserve">iten su inclusión, integración, </w:t>
      </w:r>
      <w:r w:rsidR="00831C51" w:rsidRPr="00831C51">
        <w:rPr>
          <w:rFonts w:ascii="Tahoma" w:hAnsi="Tahoma" w:cs="Tahoma"/>
          <w:sz w:val="26"/>
          <w:szCs w:val="26"/>
          <w:lang w:val="es-MX"/>
        </w:rPr>
        <w:t>convivencia y participación en igualdad de oportunidades con el resto de</w:t>
      </w:r>
      <w:r w:rsidR="00831C51">
        <w:rPr>
          <w:rFonts w:ascii="Tahoma" w:hAnsi="Tahoma" w:cs="Tahoma"/>
          <w:sz w:val="26"/>
          <w:szCs w:val="26"/>
          <w:lang w:val="es-MX"/>
        </w:rPr>
        <w:t xml:space="preserve"> </w:t>
      </w:r>
      <w:r w:rsidR="00831C51" w:rsidRPr="00831C51">
        <w:rPr>
          <w:rFonts w:ascii="Tahoma" w:hAnsi="Tahoma" w:cs="Tahoma"/>
          <w:sz w:val="26"/>
          <w:szCs w:val="26"/>
          <w:lang w:val="es-MX"/>
        </w:rPr>
        <w:t>la población</w:t>
      </w:r>
      <w:r w:rsidR="00831C51">
        <w:rPr>
          <w:rFonts w:ascii="Tahoma" w:hAnsi="Tahoma" w:cs="Tahoma"/>
          <w:sz w:val="26"/>
          <w:szCs w:val="26"/>
          <w:lang w:val="es-MX"/>
        </w:rPr>
        <w:t>, reforzando el papel de la Administración Pública</w:t>
      </w:r>
      <w:r w:rsidR="00831C51" w:rsidRPr="00831C51">
        <w:rPr>
          <w:rFonts w:ascii="Tahoma" w:hAnsi="Tahoma" w:cs="Tahoma"/>
          <w:sz w:val="26"/>
          <w:szCs w:val="26"/>
          <w:lang w:val="es-MX"/>
        </w:rPr>
        <w:t>.</w:t>
      </w:r>
    </w:p>
    <w:p w:rsidR="00831C51" w:rsidRDefault="00831C51" w:rsidP="00831C51">
      <w:pPr>
        <w:spacing w:after="0" w:line="240" w:lineRule="auto"/>
        <w:jc w:val="both"/>
        <w:rPr>
          <w:rFonts w:ascii="Tahoma" w:hAnsi="Tahoma" w:cs="Tahoma"/>
          <w:sz w:val="26"/>
          <w:szCs w:val="26"/>
          <w:lang w:val="es-MX"/>
        </w:rPr>
      </w:pPr>
    </w:p>
    <w:p w:rsidR="007C6A44" w:rsidRDefault="007C6A44" w:rsidP="007C6A44">
      <w:pPr>
        <w:spacing w:after="0" w:line="240" w:lineRule="auto"/>
        <w:jc w:val="both"/>
        <w:rPr>
          <w:rFonts w:ascii="Tahoma" w:hAnsi="Tahoma" w:cs="Tahoma"/>
          <w:sz w:val="26"/>
          <w:szCs w:val="26"/>
          <w:lang w:val="es-MX"/>
        </w:rPr>
      </w:pPr>
      <w:r>
        <w:rPr>
          <w:rFonts w:ascii="Tahoma" w:hAnsi="Tahoma" w:cs="Tahoma"/>
          <w:sz w:val="26"/>
          <w:szCs w:val="26"/>
          <w:lang w:val="es-MX"/>
        </w:rPr>
        <w:t>Al deliberar</w:t>
      </w:r>
      <w:r w:rsidRPr="007C6A44">
        <w:rPr>
          <w:rFonts w:ascii="Tahoma" w:hAnsi="Tahoma" w:cs="Tahoma"/>
          <w:sz w:val="26"/>
          <w:szCs w:val="26"/>
          <w:lang w:val="es-MX"/>
        </w:rPr>
        <w:t xml:space="preserve"> en torno a los derechos fundamentales a la igualdad y a la no discriminación</w:t>
      </w:r>
      <w:r>
        <w:rPr>
          <w:rFonts w:ascii="Tahoma" w:hAnsi="Tahoma" w:cs="Tahoma"/>
          <w:sz w:val="26"/>
          <w:szCs w:val="26"/>
          <w:lang w:val="es-MX"/>
        </w:rPr>
        <w:t>,</w:t>
      </w:r>
      <w:r w:rsidRPr="007C6A44">
        <w:rPr>
          <w:rFonts w:ascii="Tahoma" w:hAnsi="Tahoma" w:cs="Tahoma"/>
          <w:sz w:val="26"/>
          <w:szCs w:val="26"/>
          <w:lang w:val="es-MX"/>
        </w:rPr>
        <w:t xml:space="preserve"> </w:t>
      </w:r>
      <w:r w:rsidR="0042042D">
        <w:rPr>
          <w:rFonts w:ascii="Tahoma" w:hAnsi="Tahoma" w:cs="Tahoma"/>
          <w:sz w:val="26"/>
          <w:szCs w:val="26"/>
          <w:lang w:val="es-MX"/>
        </w:rPr>
        <w:t xml:space="preserve">se </w:t>
      </w:r>
      <w:r w:rsidRPr="007C6A44">
        <w:rPr>
          <w:rFonts w:ascii="Tahoma" w:hAnsi="Tahoma" w:cs="Tahoma"/>
          <w:sz w:val="26"/>
          <w:szCs w:val="26"/>
          <w:lang w:val="es-MX"/>
        </w:rPr>
        <w:t xml:space="preserve">suelen </w:t>
      </w:r>
      <w:r>
        <w:rPr>
          <w:rFonts w:ascii="Tahoma" w:hAnsi="Tahoma" w:cs="Tahoma"/>
          <w:sz w:val="26"/>
          <w:szCs w:val="26"/>
          <w:lang w:val="es-MX"/>
        </w:rPr>
        <w:t xml:space="preserve">partir </w:t>
      </w:r>
      <w:r w:rsidR="0042042D">
        <w:rPr>
          <w:rFonts w:ascii="Tahoma" w:hAnsi="Tahoma" w:cs="Tahoma"/>
          <w:sz w:val="26"/>
          <w:szCs w:val="26"/>
          <w:lang w:val="es-MX"/>
        </w:rPr>
        <w:t>con sustento en</w:t>
      </w:r>
      <w:r w:rsidRPr="007C6A44">
        <w:rPr>
          <w:rFonts w:ascii="Tahoma" w:hAnsi="Tahoma" w:cs="Tahoma"/>
          <w:sz w:val="26"/>
          <w:szCs w:val="26"/>
          <w:lang w:val="es-MX"/>
        </w:rPr>
        <w:t xml:space="preserve"> tres ejes: </w:t>
      </w:r>
    </w:p>
    <w:p w:rsidR="007C6A44" w:rsidRDefault="007C6A44" w:rsidP="007C6A44">
      <w:pPr>
        <w:spacing w:after="0" w:line="240" w:lineRule="auto"/>
        <w:jc w:val="both"/>
        <w:rPr>
          <w:rFonts w:ascii="Tahoma" w:hAnsi="Tahoma" w:cs="Tahoma"/>
          <w:sz w:val="26"/>
          <w:szCs w:val="26"/>
          <w:lang w:val="es-MX"/>
        </w:rPr>
      </w:pPr>
    </w:p>
    <w:p w:rsidR="007C6A44" w:rsidRPr="007C6A44" w:rsidRDefault="007C6A44" w:rsidP="007C6A44">
      <w:pPr>
        <w:pStyle w:val="Prrafodelista"/>
        <w:numPr>
          <w:ilvl w:val="0"/>
          <w:numId w:val="1"/>
        </w:numPr>
        <w:spacing w:after="0" w:line="240" w:lineRule="auto"/>
        <w:jc w:val="both"/>
        <w:rPr>
          <w:rFonts w:ascii="Tahoma" w:hAnsi="Tahoma" w:cs="Tahoma"/>
          <w:sz w:val="26"/>
          <w:szCs w:val="26"/>
          <w:lang w:val="es-MX"/>
        </w:rPr>
      </w:pPr>
      <w:r>
        <w:rPr>
          <w:rFonts w:ascii="Tahoma" w:hAnsi="Tahoma" w:cs="Tahoma"/>
          <w:sz w:val="26"/>
          <w:szCs w:val="26"/>
          <w:lang w:val="es-MX"/>
        </w:rPr>
        <w:t>L</w:t>
      </w:r>
      <w:r w:rsidRPr="007C6A44">
        <w:rPr>
          <w:rFonts w:ascii="Tahoma" w:hAnsi="Tahoma" w:cs="Tahoma"/>
          <w:sz w:val="26"/>
          <w:szCs w:val="26"/>
          <w:lang w:val="es-MX"/>
        </w:rPr>
        <w:t xml:space="preserve">a necesidad de adoptar ajustes razonables para lograr una igualdad sustantiva y no meramente formal entre las personas; </w:t>
      </w:r>
    </w:p>
    <w:p w:rsidR="007C6A44" w:rsidRDefault="007C6A44" w:rsidP="007C6A44">
      <w:pPr>
        <w:spacing w:after="0" w:line="240" w:lineRule="auto"/>
        <w:jc w:val="both"/>
        <w:rPr>
          <w:rFonts w:ascii="Tahoma" w:hAnsi="Tahoma" w:cs="Tahoma"/>
          <w:sz w:val="26"/>
          <w:szCs w:val="26"/>
          <w:lang w:val="es-MX"/>
        </w:rPr>
      </w:pPr>
    </w:p>
    <w:p w:rsidR="007C6A44" w:rsidRDefault="007C6A44" w:rsidP="007C6A44">
      <w:pPr>
        <w:pStyle w:val="Prrafodelista"/>
        <w:numPr>
          <w:ilvl w:val="0"/>
          <w:numId w:val="1"/>
        </w:numPr>
        <w:spacing w:after="0" w:line="240" w:lineRule="auto"/>
        <w:jc w:val="both"/>
        <w:rPr>
          <w:rFonts w:ascii="Tahoma" w:hAnsi="Tahoma" w:cs="Tahoma"/>
          <w:sz w:val="26"/>
          <w:szCs w:val="26"/>
          <w:lang w:val="es-MX"/>
        </w:rPr>
      </w:pPr>
      <w:r>
        <w:rPr>
          <w:rFonts w:ascii="Tahoma" w:hAnsi="Tahoma" w:cs="Tahoma"/>
          <w:sz w:val="26"/>
          <w:szCs w:val="26"/>
          <w:lang w:val="es-MX"/>
        </w:rPr>
        <w:t>L</w:t>
      </w:r>
      <w:r w:rsidRPr="007C6A44">
        <w:rPr>
          <w:rFonts w:ascii="Tahoma" w:hAnsi="Tahoma" w:cs="Tahoma"/>
          <w:sz w:val="26"/>
          <w:szCs w:val="26"/>
          <w:lang w:val="es-MX"/>
        </w:rPr>
        <w:t xml:space="preserve">a adopción de medidas especiales o afirmativas, normalmente llamadas "acciones afirmativas"; y, </w:t>
      </w:r>
    </w:p>
    <w:p w:rsidR="007C6A44" w:rsidRPr="007C6A44" w:rsidRDefault="007C6A44" w:rsidP="007C6A44">
      <w:pPr>
        <w:pStyle w:val="Prrafodelista"/>
        <w:rPr>
          <w:rFonts w:ascii="Tahoma" w:hAnsi="Tahoma" w:cs="Tahoma"/>
          <w:sz w:val="26"/>
          <w:szCs w:val="26"/>
          <w:lang w:val="es-MX"/>
        </w:rPr>
      </w:pPr>
    </w:p>
    <w:p w:rsidR="007C6A44" w:rsidRPr="007C6A44" w:rsidRDefault="007C6A44" w:rsidP="007C6A44">
      <w:pPr>
        <w:pStyle w:val="Prrafodelista"/>
        <w:numPr>
          <w:ilvl w:val="0"/>
          <w:numId w:val="1"/>
        </w:numPr>
        <w:spacing w:after="0" w:line="240" w:lineRule="auto"/>
        <w:jc w:val="both"/>
        <w:rPr>
          <w:rFonts w:ascii="Tahoma" w:hAnsi="Tahoma" w:cs="Tahoma"/>
          <w:sz w:val="26"/>
          <w:szCs w:val="26"/>
          <w:lang w:val="es-MX"/>
        </w:rPr>
      </w:pPr>
      <w:r>
        <w:rPr>
          <w:rFonts w:ascii="Tahoma" w:hAnsi="Tahoma" w:cs="Tahoma"/>
          <w:sz w:val="26"/>
          <w:szCs w:val="26"/>
          <w:lang w:val="es-MX"/>
        </w:rPr>
        <w:t>E</w:t>
      </w:r>
      <w:r w:rsidRPr="007C6A44">
        <w:rPr>
          <w:rFonts w:ascii="Tahoma" w:hAnsi="Tahoma" w:cs="Tahoma"/>
          <w:sz w:val="26"/>
          <w:szCs w:val="26"/>
          <w:lang w:val="es-MX"/>
        </w:rPr>
        <w:t>l análisis de actos y preceptos normativ</w:t>
      </w:r>
      <w:r>
        <w:rPr>
          <w:rFonts w:ascii="Tahoma" w:hAnsi="Tahoma" w:cs="Tahoma"/>
          <w:sz w:val="26"/>
          <w:szCs w:val="26"/>
          <w:lang w:val="es-MX"/>
        </w:rPr>
        <w:t>os que directa o indirectamente,</w:t>
      </w:r>
      <w:r w:rsidRPr="007C6A44">
        <w:rPr>
          <w:rFonts w:ascii="Tahoma" w:hAnsi="Tahoma" w:cs="Tahoma"/>
          <w:sz w:val="26"/>
          <w:szCs w:val="26"/>
          <w:lang w:val="es-MX"/>
        </w:rPr>
        <w:t xml:space="preserve"> o de forma tácita, sean discriminatorios. </w:t>
      </w:r>
    </w:p>
    <w:p w:rsidR="007C6A44" w:rsidRDefault="007C6A44" w:rsidP="007C6A44">
      <w:pPr>
        <w:spacing w:after="0" w:line="240" w:lineRule="auto"/>
        <w:jc w:val="both"/>
        <w:rPr>
          <w:rFonts w:ascii="Tahoma" w:hAnsi="Tahoma" w:cs="Tahoma"/>
          <w:sz w:val="26"/>
          <w:szCs w:val="26"/>
          <w:lang w:val="es-MX"/>
        </w:rPr>
      </w:pPr>
    </w:p>
    <w:p w:rsidR="0042042D" w:rsidRDefault="0042042D" w:rsidP="0042042D">
      <w:pPr>
        <w:spacing w:after="0" w:line="240" w:lineRule="auto"/>
        <w:jc w:val="both"/>
        <w:rPr>
          <w:rFonts w:ascii="Tahoma" w:hAnsi="Tahoma" w:cs="Tahoma"/>
          <w:sz w:val="26"/>
          <w:szCs w:val="26"/>
          <w:lang w:val="es-MX"/>
        </w:rPr>
      </w:pPr>
      <w:r>
        <w:rPr>
          <w:rFonts w:ascii="Tahoma" w:hAnsi="Tahoma" w:cs="Tahoma"/>
          <w:sz w:val="26"/>
          <w:szCs w:val="26"/>
          <w:lang w:val="es-MX"/>
        </w:rPr>
        <w:t>La propuesta de reformas al párrafo cuarto, del artículo 4° de la Ley General para la Inclusión de las Personas con Discapacidad, al establecer</w:t>
      </w:r>
      <w:r w:rsidRPr="0042042D">
        <w:rPr>
          <w:rFonts w:ascii="Tahoma" w:hAnsi="Tahoma" w:cs="Tahoma"/>
          <w:sz w:val="26"/>
          <w:szCs w:val="26"/>
          <w:lang w:val="es-MX"/>
        </w:rPr>
        <w:t xml:space="preserve"> medidas institucionales dirigidas a promover el empoderamiento de las mujeres </w:t>
      </w:r>
      <w:r>
        <w:rPr>
          <w:rFonts w:ascii="Tahoma" w:hAnsi="Tahoma" w:cs="Tahoma"/>
          <w:sz w:val="26"/>
          <w:szCs w:val="26"/>
          <w:lang w:val="es-MX"/>
        </w:rPr>
        <w:t>con discapacidad</w:t>
      </w:r>
      <w:r w:rsidRPr="0042042D">
        <w:rPr>
          <w:rFonts w:ascii="Tahoma" w:hAnsi="Tahoma" w:cs="Tahoma"/>
          <w:sz w:val="26"/>
          <w:szCs w:val="26"/>
          <w:lang w:val="es-MX"/>
        </w:rPr>
        <w:t xml:space="preserve">, </w:t>
      </w:r>
      <w:r>
        <w:rPr>
          <w:rFonts w:ascii="Tahoma" w:hAnsi="Tahoma" w:cs="Tahoma"/>
          <w:sz w:val="26"/>
          <w:szCs w:val="26"/>
          <w:lang w:val="es-MX"/>
        </w:rPr>
        <w:t xml:space="preserve">en opinión de las y los integrantes de la Comisión dictaminadora, </w:t>
      </w:r>
      <w:r w:rsidRPr="0042042D">
        <w:rPr>
          <w:rFonts w:ascii="Tahoma" w:hAnsi="Tahoma" w:cs="Tahoma"/>
          <w:sz w:val="26"/>
          <w:szCs w:val="26"/>
          <w:lang w:val="es-MX"/>
        </w:rPr>
        <w:t xml:space="preserve">no transgrede el derecho humano a la igualdad en perjuicio </w:t>
      </w:r>
      <w:r>
        <w:rPr>
          <w:rFonts w:ascii="Tahoma" w:hAnsi="Tahoma" w:cs="Tahoma"/>
          <w:sz w:val="26"/>
          <w:szCs w:val="26"/>
          <w:lang w:val="es-MX"/>
        </w:rPr>
        <w:t>de otros sectores de la población</w:t>
      </w:r>
      <w:r w:rsidRPr="0042042D">
        <w:rPr>
          <w:rFonts w:ascii="Tahoma" w:hAnsi="Tahoma" w:cs="Tahoma"/>
          <w:sz w:val="26"/>
          <w:szCs w:val="26"/>
          <w:lang w:val="es-MX"/>
        </w:rPr>
        <w:t xml:space="preserve">, toda vez que la imposición de esas acciones positivas estatales resulta acorde al parámetro de regularidad constitucional -específicamente, a los artículos 1o. y 4o. de la Constitución Política de los Estados Unidos Mexicanos; 2 de la Convención sobre los Derechos del Niño, así como 2 y 4 de la Convención sobre la Eliminación de todas las formas de Discriminación contra la Mujer-, en tanto tienen como finalidad alcanzar la igualdad sustantiva -es decir, no sólo jurídica, sino fáctica- entre los hombres y las mujeres lo cual, desde luego, requiere de la adopción de medidas que vayan más allá del simple reconocimiento formal del derecho humano a la igualdad y que empoderen a la mujer. </w:t>
      </w:r>
    </w:p>
    <w:p w:rsidR="0042042D" w:rsidRDefault="0042042D" w:rsidP="0042042D">
      <w:pPr>
        <w:spacing w:after="0" w:line="240" w:lineRule="auto"/>
        <w:jc w:val="both"/>
        <w:rPr>
          <w:rFonts w:ascii="Tahoma" w:hAnsi="Tahoma" w:cs="Tahoma"/>
          <w:sz w:val="26"/>
          <w:szCs w:val="26"/>
          <w:lang w:val="es-MX"/>
        </w:rPr>
      </w:pPr>
    </w:p>
    <w:p w:rsidR="0042042D" w:rsidRDefault="0042042D" w:rsidP="0042042D">
      <w:pPr>
        <w:spacing w:after="0" w:line="240" w:lineRule="auto"/>
        <w:jc w:val="both"/>
        <w:rPr>
          <w:rFonts w:ascii="Tahoma" w:hAnsi="Tahoma" w:cs="Tahoma"/>
          <w:sz w:val="26"/>
          <w:szCs w:val="26"/>
          <w:lang w:val="es-MX"/>
        </w:rPr>
      </w:pPr>
      <w:r w:rsidRPr="0042042D">
        <w:rPr>
          <w:rFonts w:ascii="Tahoma" w:hAnsi="Tahoma" w:cs="Tahoma"/>
          <w:sz w:val="26"/>
          <w:szCs w:val="26"/>
          <w:lang w:val="es-MX"/>
        </w:rPr>
        <w:lastRenderedPageBreak/>
        <w:t xml:space="preserve">Lo anterior es así, pues la situación de las </w:t>
      </w:r>
      <w:r>
        <w:rPr>
          <w:rFonts w:ascii="Tahoma" w:hAnsi="Tahoma" w:cs="Tahoma"/>
          <w:sz w:val="26"/>
          <w:szCs w:val="26"/>
          <w:lang w:val="es-MX"/>
        </w:rPr>
        <w:t>mujeres, en general y con discapacidad, en lo particular,</w:t>
      </w:r>
      <w:r w:rsidRPr="0042042D">
        <w:rPr>
          <w:rFonts w:ascii="Tahoma" w:hAnsi="Tahoma" w:cs="Tahoma"/>
          <w:sz w:val="26"/>
          <w:szCs w:val="26"/>
          <w:lang w:val="es-MX"/>
        </w:rPr>
        <w:t xml:space="preserve"> no mejorará mientras las causas subyacentes de la discriminación contra ellas y de su desigualdad n</w:t>
      </w:r>
      <w:r>
        <w:rPr>
          <w:rFonts w:ascii="Tahoma" w:hAnsi="Tahoma" w:cs="Tahoma"/>
          <w:sz w:val="26"/>
          <w:szCs w:val="26"/>
          <w:lang w:val="es-MX"/>
        </w:rPr>
        <w:t>o se aborden de manera efectiva.</w:t>
      </w:r>
    </w:p>
    <w:p w:rsidR="0042042D" w:rsidRDefault="0042042D" w:rsidP="0042042D">
      <w:pPr>
        <w:spacing w:after="0" w:line="240" w:lineRule="auto"/>
        <w:jc w:val="both"/>
        <w:rPr>
          <w:rFonts w:ascii="Tahoma" w:hAnsi="Tahoma" w:cs="Tahoma"/>
          <w:sz w:val="26"/>
          <w:szCs w:val="26"/>
          <w:lang w:val="es-MX"/>
        </w:rPr>
      </w:pPr>
    </w:p>
    <w:p w:rsidR="0042042D" w:rsidRPr="0042042D" w:rsidRDefault="0042042D" w:rsidP="0042042D">
      <w:pPr>
        <w:spacing w:after="0" w:line="240" w:lineRule="auto"/>
        <w:jc w:val="both"/>
        <w:rPr>
          <w:rFonts w:ascii="Tahoma" w:hAnsi="Tahoma" w:cs="Tahoma"/>
          <w:sz w:val="26"/>
          <w:szCs w:val="26"/>
          <w:lang w:val="es-MX"/>
        </w:rPr>
      </w:pPr>
      <w:r>
        <w:rPr>
          <w:rFonts w:ascii="Tahoma" w:hAnsi="Tahoma" w:cs="Tahoma"/>
          <w:sz w:val="26"/>
          <w:szCs w:val="26"/>
          <w:lang w:val="es-MX"/>
        </w:rPr>
        <w:t>En ese sentido</w:t>
      </w:r>
      <w:r w:rsidRPr="0042042D">
        <w:rPr>
          <w:rFonts w:ascii="Tahoma" w:hAnsi="Tahoma" w:cs="Tahoma"/>
          <w:sz w:val="26"/>
          <w:szCs w:val="26"/>
          <w:lang w:val="es-MX"/>
        </w:rPr>
        <w:t>, la adopción de instrumentos institucionales encaminados a lograr su empoderamiento resulta necesario para transformar realmente las oportunidades, las instituciones y los sistemas, de modo que dejen de basarse en pautas de vida y paradigmas de poder masculinos determinados históricamente; sin perjuicio de que, una vez alcanzada esa igualdad sustantiva, pueda prescindirse de la adopción de esas medidas positivas, al haberse alcanzado su objetivo.</w:t>
      </w:r>
    </w:p>
    <w:p w:rsidR="00EB4A01" w:rsidRDefault="00EB4A01" w:rsidP="00EB4A01">
      <w:pPr>
        <w:spacing w:after="0" w:line="240" w:lineRule="auto"/>
        <w:jc w:val="both"/>
        <w:rPr>
          <w:rFonts w:ascii="Tahoma" w:hAnsi="Tahoma" w:cs="Tahoma"/>
          <w:sz w:val="26"/>
          <w:szCs w:val="26"/>
          <w:lang w:val="es-MX"/>
        </w:rPr>
      </w:pPr>
    </w:p>
    <w:p w:rsidR="00EB4A01" w:rsidRDefault="00EB4A01" w:rsidP="00EB4A01">
      <w:pPr>
        <w:spacing w:after="0" w:line="240" w:lineRule="auto"/>
        <w:jc w:val="both"/>
        <w:rPr>
          <w:rFonts w:ascii="Tahoma" w:hAnsi="Tahoma" w:cs="Tahoma"/>
          <w:sz w:val="26"/>
          <w:szCs w:val="26"/>
          <w:lang w:val="es-MX"/>
        </w:rPr>
      </w:pPr>
      <w:r>
        <w:rPr>
          <w:rFonts w:ascii="Tahoma" w:hAnsi="Tahoma" w:cs="Tahoma"/>
          <w:sz w:val="26"/>
          <w:szCs w:val="26"/>
          <w:lang w:val="es-MX"/>
        </w:rPr>
        <w:t>5.- La Comisión de Atención a Grupos Vulnerables considera de trascendencia aprobar la presente propuesta, toda vez que es conforme con la Constitución Política de los Estados Unidos Mexicanos y Convención sobre los Derechos de las Personas con Discapacidad</w:t>
      </w:r>
      <w:r w:rsidR="00E37B8A">
        <w:rPr>
          <w:rFonts w:ascii="Tahoma" w:hAnsi="Tahoma" w:cs="Tahoma"/>
          <w:sz w:val="26"/>
          <w:szCs w:val="26"/>
          <w:lang w:val="es-MX"/>
        </w:rPr>
        <w:t>, sin embargo considera que para los fines de la ley y toda vez que refieren a cosas distintas “inclusión” e “integración”, se propone eliminar el concepto integración</w:t>
      </w:r>
      <w:r>
        <w:rPr>
          <w:rFonts w:ascii="Tahoma" w:hAnsi="Tahoma" w:cs="Tahoma"/>
          <w:sz w:val="26"/>
          <w:szCs w:val="26"/>
          <w:lang w:val="es-MX"/>
        </w:rPr>
        <w:t>.</w:t>
      </w:r>
    </w:p>
    <w:p w:rsidR="00EB4A01" w:rsidRDefault="00EB4A01" w:rsidP="00EB4A01">
      <w:pPr>
        <w:spacing w:after="0" w:line="240" w:lineRule="auto"/>
        <w:jc w:val="both"/>
        <w:rPr>
          <w:rFonts w:ascii="Tahoma" w:hAnsi="Tahoma" w:cs="Tahoma"/>
          <w:sz w:val="26"/>
          <w:szCs w:val="26"/>
          <w:lang w:val="es-MX"/>
        </w:rPr>
      </w:pPr>
    </w:p>
    <w:p w:rsidR="00EB4A01" w:rsidRPr="00291F51" w:rsidRDefault="00EB4A01" w:rsidP="00EB4A01">
      <w:pPr>
        <w:spacing w:after="0" w:line="240" w:lineRule="auto"/>
        <w:jc w:val="both"/>
        <w:rPr>
          <w:rFonts w:ascii="Tahoma" w:hAnsi="Tahoma" w:cs="Tahoma"/>
          <w:sz w:val="26"/>
          <w:szCs w:val="26"/>
          <w:lang w:val="es-MX"/>
        </w:rPr>
      </w:pPr>
      <w:r>
        <w:rPr>
          <w:rFonts w:ascii="Tahoma" w:hAnsi="Tahoma" w:cs="Tahoma"/>
          <w:sz w:val="26"/>
          <w:szCs w:val="26"/>
          <w:lang w:val="es-MX"/>
        </w:rPr>
        <w:t>Por las consideraciones anteriormente expuestas, los integrantes de la Comisión de Atención a Grupos Vulnerables de la LXIII Legislatura, someten al Pleno de la Cámara de Diputados, el siguiente:</w:t>
      </w:r>
    </w:p>
    <w:p w:rsidR="00EB4A01" w:rsidRDefault="00EB4A01" w:rsidP="0025170E">
      <w:pPr>
        <w:pStyle w:val="centrar"/>
        <w:spacing w:after="0"/>
        <w:jc w:val="both"/>
        <w:rPr>
          <w:rFonts w:ascii="Tahoma" w:hAnsi="Tahoma" w:cs="Tahoma"/>
          <w:b/>
          <w:sz w:val="26"/>
          <w:szCs w:val="26"/>
        </w:rPr>
      </w:pPr>
      <w:r w:rsidRPr="00B5605D">
        <w:rPr>
          <w:rFonts w:ascii="Tahoma" w:hAnsi="Tahoma" w:cs="Tahoma"/>
          <w:b/>
          <w:sz w:val="26"/>
          <w:szCs w:val="26"/>
        </w:rPr>
        <w:t xml:space="preserve">DECRETO </w:t>
      </w:r>
      <w:r w:rsidR="0025170E" w:rsidRPr="0025170E">
        <w:rPr>
          <w:rFonts w:ascii="Tahoma" w:hAnsi="Tahoma" w:cs="Tahoma"/>
          <w:b/>
          <w:sz w:val="26"/>
          <w:szCs w:val="26"/>
        </w:rPr>
        <w:t>POR EL QUE SE REFORMA EL PARRAFO CUARTO DEL ARTICULO 4 DE LA LEY GENERAL PARA LA INCLUSION DE</w:t>
      </w:r>
      <w:r w:rsidR="0025170E">
        <w:rPr>
          <w:rFonts w:ascii="Tahoma" w:hAnsi="Tahoma" w:cs="Tahoma"/>
          <w:b/>
          <w:sz w:val="26"/>
          <w:szCs w:val="26"/>
        </w:rPr>
        <w:t xml:space="preserve"> LAS PERSONAS CON DISCAPACIDAD</w:t>
      </w:r>
      <w:r>
        <w:rPr>
          <w:rFonts w:ascii="Tahoma" w:hAnsi="Tahoma" w:cs="Tahoma"/>
          <w:b/>
          <w:sz w:val="26"/>
          <w:szCs w:val="26"/>
        </w:rPr>
        <w:t>.</w:t>
      </w:r>
    </w:p>
    <w:p w:rsidR="0025170E" w:rsidRDefault="0025170E" w:rsidP="0025170E">
      <w:pPr>
        <w:pStyle w:val="centrar"/>
        <w:spacing w:after="0"/>
        <w:jc w:val="both"/>
        <w:rPr>
          <w:rFonts w:ascii="Tahoma" w:hAnsi="Tahoma" w:cs="Tahoma"/>
          <w:sz w:val="26"/>
          <w:szCs w:val="26"/>
        </w:rPr>
      </w:pPr>
      <w:r w:rsidRPr="0025170E">
        <w:rPr>
          <w:rFonts w:ascii="Tahoma" w:hAnsi="Tahoma" w:cs="Tahoma"/>
          <w:b/>
          <w:sz w:val="26"/>
          <w:szCs w:val="26"/>
        </w:rPr>
        <w:t xml:space="preserve">ÚNICO. </w:t>
      </w:r>
      <w:r w:rsidRPr="0025170E">
        <w:rPr>
          <w:rFonts w:ascii="Tahoma" w:hAnsi="Tahoma" w:cs="Tahoma"/>
          <w:sz w:val="26"/>
          <w:szCs w:val="26"/>
        </w:rPr>
        <w:t>Se reforma el párrafo cuarto del Artículo 4 de la Ley General para la Inclusión de las Personas con Discapacidad, para quedar como sigue:</w:t>
      </w:r>
    </w:p>
    <w:p w:rsidR="0025170E" w:rsidRPr="0025170E" w:rsidRDefault="0025170E" w:rsidP="0025170E">
      <w:pPr>
        <w:pStyle w:val="centrar"/>
        <w:rPr>
          <w:rFonts w:ascii="Tahoma" w:hAnsi="Tahoma" w:cs="Tahoma"/>
          <w:bCs/>
          <w:sz w:val="26"/>
          <w:szCs w:val="26"/>
          <w:lang w:val="es-ES"/>
        </w:rPr>
      </w:pPr>
      <w:r w:rsidRPr="0025170E">
        <w:rPr>
          <w:rFonts w:ascii="Tahoma" w:hAnsi="Tahoma" w:cs="Tahoma"/>
          <w:b/>
          <w:bCs/>
          <w:sz w:val="26"/>
          <w:szCs w:val="26"/>
          <w:lang w:val="es-ES"/>
        </w:rPr>
        <w:t>Artículo 4. …</w:t>
      </w:r>
    </w:p>
    <w:p w:rsidR="0025170E" w:rsidRPr="0025170E" w:rsidRDefault="0025170E" w:rsidP="0025170E">
      <w:pPr>
        <w:pStyle w:val="centrar"/>
        <w:rPr>
          <w:rFonts w:ascii="Tahoma" w:hAnsi="Tahoma" w:cs="Tahoma"/>
          <w:b/>
          <w:bCs/>
          <w:sz w:val="26"/>
          <w:szCs w:val="26"/>
          <w:lang w:val="es-ES"/>
        </w:rPr>
      </w:pPr>
      <w:r w:rsidRPr="0025170E">
        <w:rPr>
          <w:rFonts w:ascii="Tahoma" w:hAnsi="Tahoma" w:cs="Tahoma"/>
          <w:b/>
          <w:bCs/>
          <w:sz w:val="26"/>
          <w:szCs w:val="26"/>
          <w:lang w:val="es-ES"/>
        </w:rPr>
        <w:t>…</w:t>
      </w:r>
    </w:p>
    <w:p w:rsidR="0025170E" w:rsidRPr="0025170E" w:rsidRDefault="0025170E" w:rsidP="0025170E">
      <w:pPr>
        <w:pStyle w:val="centrar"/>
        <w:rPr>
          <w:rFonts w:ascii="Tahoma" w:hAnsi="Tahoma" w:cs="Tahoma"/>
          <w:b/>
          <w:bCs/>
          <w:sz w:val="26"/>
          <w:szCs w:val="26"/>
          <w:lang w:val="es-ES"/>
        </w:rPr>
      </w:pPr>
      <w:r w:rsidRPr="0025170E">
        <w:rPr>
          <w:rFonts w:ascii="Tahoma" w:hAnsi="Tahoma" w:cs="Tahoma"/>
          <w:b/>
          <w:bCs/>
          <w:sz w:val="26"/>
          <w:szCs w:val="26"/>
          <w:lang w:val="es-ES"/>
        </w:rPr>
        <w:t>…</w:t>
      </w:r>
    </w:p>
    <w:p w:rsidR="0025170E" w:rsidRPr="0025170E" w:rsidRDefault="0025170E" w:rsidP="0025170E">
      <w:pPr>
        <w:pStyle w:val="centrar"/>
        <w:jc w:val="both"/>
        <w:rPr>
          <w:rFonts w:ascii="Tahoma" w:hAnsi="Tahoma" w:cs="Tahoma"/>
          <w:bCs/>
          <w:sz w:val="26"/>
          <w:szCs w:val="26"/>
          <w:lang w:val="es-ES"/>
        </w:rPr>
      </w:pPr>
      <w:r w:rsidRPr="0025170E">
        <w:rPr>
          <w:rFonts w:ascii="Tahoma" w:hAnsi="Tahoma" w:cs="Tahoma"/>
          <w:b/>
          <w:bCs/>
          <w:sz w:val="26"/>
          <w:szCs w:val="26"/>
          <w:lang w:val="es-ES"/>
        </w:rPr>
        <w:lastRenderedPageBreak/>
        <w:t>Para efectos del párrafo anterior,</w:t>
      </w:r>
      <w:r w:rsidRPr="0025170E">
        <w:rPr>
          <w:rFonts w:ascii="Tahoma" w:hAnsi="Tahoma" w:cs="Tahoma"/>
          <w:bCs/>
          <w:sz w:val="26"/>
          <w:szCs w:val="26"/>
          <w:lang w:val="es-ES"/>
        </w:rPr>
        <w:t xml:space="preserve"> la Administración Pública, de conformidad con su ámbito de competencia, impulsará el derecho a la igualdad de oportunidades de las personas con discapacidad, </w:t>
      </w:r>
      <w:r w:rsidRPr="0025170E">
        <w:rPr>
          <w:rFonts w:ascii="Tahoma" w:hAnsi="Tahoma" w:cs="Tahoma"/>
          <w:b/>
          <w:bCs/>
          <w:sz w:val="26"/>
          <w:szCs w:val="26"/>
          <w:lang w:val="es-ES"/>
        </w:rPr>
        <w:t>el pleno desarrollo, adelanto y empoderamiento de la mujer</w:t>
      </w:r>
      <w:r w:rsidRPr="0025170E">
        <w:rPr>
          <w:rFonts w:ascii="Tahoma" w:hAnsi="Tahoma" w:cs="Tahoma"/>
          <w:bCs/>
          <w:sz w:val="26"/>
          <w:szCs w:val="26"/>
          <w:lang w:val="es-ES"/>
        </w:rPr>
        <w:t xml:space="preserve">, a través del establecimiento de medidas contra la discriminación y acciones afirmativas positivas que permitan la </w:t>
      </w:r>
      <w:r w:rsidRPr="0025170E">
        <w:rPr>
          <w:rFonts w:ascii="Tahoma" w:hAnsi="Tahoma" w:cs="Tahoma"/>
          <w:b/>
          <w:bCs/>
          <w:sz w:val="26"/>
          <w:szCs w:val="26"/>
          <w:lang w:val="es-ES"/>
        </w:rPr>
        <w:t xml:space="preserve">inclusión </w:t>
      </w:r>
      <w:r w:rsidRPr="0025170E">
        <w:rPr>
          <w:rFonts w:ascii="Tahoma" w:hAnsi="Tahoma" w:cs="Tahoma"/>
          <w:bCs/>
          <w:sz w:val="26"/>
          <w:szCs w:val="26"/>
          <w:lang w:val="es-ES"/>
        </w:rPr>
        <w:t>social de las personas con discapacidad. Será prioridad de la Administración Pública adoptar medidas de acción afirmativa positiva para aquellas personas con discapacidad que sufren un grado mayor de discriminación, como son las mujeres, las personas con discapacidad con grado severo, las que viven en el área rural, o bien, no pueden representarse a sí mismas.</w:t>
      </w:r>
    </w:p>
    <w:p w:rsidR="0025170E" w:rsidRPr="0025170E" w:rsidRDefault="0025170E" w:rsidP="0025170E">
      <w:pPr>
        <w:pStyle w:val="centrar"/>
        <w:jc w:val="center"/>
        <w:rPr>
          <w:rFonts w:ascii="Tahoma" w:hAnsi="Tahoma" w:cs="Tahoma"/>
          <w:b/>
          <w:bCs/>
          <w:sz w:val="26"/>
          <w:szCs w:val="26"/>
          <w:lang w:val="es-ES"/>
        </w:rPr>
      </w:pPr>
      <w:r w:rsidRPr="0025170E">
        <w:rPr>
          <w:rFonts w:ascii="Tahoma" w:hAnsi="Tahoma" w:cs="Tahoma"/>
          <w:b/>
          <w:bCs/>
          <w:sz w:val="26"/>
          <w:szCs w:val="26"/>
          <w:lang w:val="es-ES"/>
        </w:rPr>
        <w:t>TRANSITORIO</w:t>
      </w:r>
    </w:p>
    <w:p w:rsidR="0025170E" w:rsidRPr="0025170E" w:rsidRDefault="0025170E" w:rsidP="0025170E">
      <w:pPr>
        <w:pStyle w:val="centrar"/>
        <w:spacing w:after="0"/>
        <w:jc w:val="both"/>
        <w:rPr>
          <w:rFonts w:ascii="Tahoma" w:hAnsi="Tahoma" w:cs="Tahoma"/>
          <w:sz w:val="26"/>
          <w:szCs w:val="26"/>
        </w:rPr>
      </w:pPr>
      <w:r w:rsidRPr="0025170E">
        <w:rPr>
          <w:rFonts w:ascii="Tahoma" w:hAnsi="Tahoma" w:cs="Tahoma"/>
          <w:b/>
          <w:bCs/>
          <w:sz w:val="26"/>
          <w:szCs w:val="26"/>
          <w:lang w:val="es-ES"/>
        </w:rPr>
        <w:t>ÚNICO.</w:t>
      </w:r>
      <w:r w:rsidRPr="0025170E">
        <w:rPr>
          <w:rFonts w:ascii="Tahoma" w:hAnsi="Tahoma" w:cs="Tahoma"/>
          <w:bCs/>
          <w:sz w:val="26"/>
          <w:szCs w:val="26"/>
          <w:lang w:val="es-ES"/>
        </w:rPr>
        <w:t xml:space="preserve"> El presente Decreto entrará en vigor al día siguiente de su publicación en el Diario Oficial de la Federación.</w:t>
      </w:r>
    </w:p>
    <w:p w:rsidR="00EB4A01" w:rsidRDefault="00EB4A01" w:rsidP="00EB4A01">
      <w:pPr>
        <w:spacing w:after="0" w:line="240" w:lineRule="auto"/>
        <w:jc w:val="center"/>
        <w:rPr>
          <w:rFonts w:ascii="Tahoma" w:hAnsi="Tahoma" w:cs="Tahoma"/>
          <w:b/>
          <w:sz w:val="26"/>
          <w:szCs w:val="26"/>
          <w:lang w:val="es-MX"/>
        </w:rPr>
      </w:pPr>
    </w:p>
    <w:p w:rsidR="00E37B8A" w:rsidRDefault="00E37B8A" w:rsidP="00EB4A01">
      <w:pPr>
        <w:spacing w:after="0" w:line="240" w:lineRule="auto"/>
        <w:jc w:val="both"/>
        <w:rPr>
          <w:rFonts w:ascii="Tahoma" w:hAnsi="Tahoma" w:cs="Tahoma"/>
          <w:b/>
          <w:sz w:val="26"/>
          <w:szCs w:val="26"/>
          <w:lang w:val="es-MX"/>
        </w:rPr>
      </w:pPr>
      <w:r>
        <w:rPr>
          <w:rFonts w:ascii="Tahoma" w:hAnsi="Tahoma" w:cs="Tahoma"/>
          <w:b/>
          <w:sz w:val="26"/>
          <w:szCs w:val="26"/>
          <w:lang w:val="es-MX"/>
        </w:rPr>
        <w:t xml:space="preserve">Devuélvase al Senado de la República para los efectos del artículo 72 </w:t>
      </w:r>
      <w:r w:rsidR="00A12A3D">
        <w:rPr>
          <w:rFonts w:ascii="Tahoma" w:hAnsi="Tahoma" w:cs="Tahoma"/>
          <w:b/>
          <w:sz w:val="26"/>
          <w:szCs w:val="26"/>
          <w:lang w:val="es-MX"/>
        </w:rPr>
        <w:t>inciso E de la Constitución Política de los Estados Unidos Mexicanos.</w:t>
      </w:r>
    </w:p>
    <w:p w:rsidR="00E37B8A" w:rsidRDefault="00E37B8A" w:rsidP="00EB4A01">
      <w:pPr>
        <w:spacing w:after="0" w:line="240" w:lineRule="auto"/>
        <w:jc w:val="both"/>
        <w:rPr>
          <w:rFonts w:ascii="Tahoma" w:hAnsi="Tahoma" w:cs="Tahoma"/>
          <w:b/>
          <w:sz w:val="26"/>
          <w:szCs w:val="26"/>
          <w:lang w:val="es-MX"/>
        </w:rPr>
      </w:pPr>
    </w:p>
    <w:p w:rsidR="00EB4A01" w:rsidRPr="00D05056" w:rsidRDefault="00EB4A01" w:rsidP="00EB4A01">
      <w:pPr>
        <w:spacing w:after="0" w:line="240" w:lineRule="auto"/>
        <w:jc w:val="both"/>
        <w:rPr>
          <w:rFonts w:ascii="Tahoma" w:hAnsi="Tahoma" w:cs="Tahoma"/>
          <w:b/>
          <w:sz w:val="26"/>
          <w:szCs w:val="26"/>
          <w:lang w:val="es-MX"/>
        </w:rPr>
      </w:pPr>
      <w:r w:rsidRPr="00D05056">
        <w:rPr>
          <w:rFonts w:ascii="Tahoma" w:hAnsi="Tahoma" w:cs="Tahoma"/>
          <w:b/>
          <w:sz w:val="26"/>
          <w:szCs w:val="26"/>
          <w:lang w:val="es-MX"/>
        </w:rPr>
        <w:t xml:space="preserve">Dado en el Palacio Legislativo de San Lázaro, el </w:t>
      </w:r>
      <w:r w:rsidR="000D511A">
        <w:rPr>
          <w:rFonts w:ascii="Tahoma" w:hAnsi="Tahoma" w:cs="Tahoma"/>
          <w:b/>
          <w:sz w:val="26"/>
          <w:szCs w:val="26"/>
          <w:lang w:val="es-MX"/>
        </w:rPr>
        <w:t>29</w:t>
      </w:r>
      <w:r>
        <w:rPr>
          <w:rFonts w:ascii="Tahoma" w:hAnsi="Tahoma" w:cs="Tahoma"/>
          <w:b/>
          <w:sz w:val="26"/>
          <w:szCs w:val="26"/>
          <w:lang w:val="es-MX"/>
        </w:rPr>
        <w:t xml:space="preserve"> </w:t>
      </w:r>
      <w:r w:rsidRPr="00D05056">
        <w:rPr>
          <w:rFonts w:ascii="Tahoma" w:hAnsi="Tahoma" w:cs="Tahoma"/>
          <w:b/>
          <w:sz w:val="26"/>
          <w:szCs w:val="26"/>
          <w:lang w:val="es-MX"/>
        </w:rPr>
        <w:t xml:space="preserve">de </w:t>
      </w:r>
      <w:r w:rsidR="000D511A">
        <w:rPr>
          <w:rFonts w:ascii="Tahoma" w:hAnsi="Tahoma" w:cs="Tahoma"/>
          <w:b/>
          <w:sz w:val="26"/>
          <w:szCs w:val="26"/>
          <w:lang w:val="es-MX"/>
        </w:rPr>
        <w:t xml:space="preserve">marzo </w:t>
      </w:r>
      <w:r w:rsidRPr="00D05056">
        <w:rPr>
          <w:rFonts w:ascii="Tahoma" w:hAnsi="Tahoma" w:cs="Tahoma"/>
          <w:b/>
          <w:sz w:val="26"/>
          <w:szCs w:val="26"/>
          <w:lang w:val="es-MX"/>
        </w:rPr>
        <w:t>de 201</w:t>
      </w:r>
      <w:r>
        <w:rPr>
          <w:rFonts w:ascii="Tahoma" w:hAnsi="Tahoma" w:cs="Tahoma"/>
          <w:b/>
          <w:sz w:val="26"/>
          <w:szCs w:val="26"/>
          <w:lang w:val="es-MX"/>
        </w:rPr>
        <w:t>7</w:t>
      </w:r>
      <w:r w:rsidRPr="00D05056">
        <w:rPr>
          <w:rFonts w:ascii="Tahoma" w:hAnsi="Tahoma" w:cs="Tahoma"/>
          <w:b/>
          <w:sz w:val="26"/>
          <w:szCs w:val="26"/>
          <w:lang w:val="es-MX"/>
        </w:rPr>
        <w:t>.</w:t>
      </w:r>
    </w:p>
    <w:p w:rsidR="00EB4A01" w:rsidRPr="00D05056" w:rsidRDefault="00EB4A01" w:rsidP="00EB4A01">
      <w:pPr>
        <w:spacing w:after="0" w:line="240" w:lineRule="auto"/>
        <w:jc w:val="both"/>
        <w:rPr>
          <w:rFonts w:ascii="Tahoma" w:hAnsi="Tahoma" w:cs="Tahoma"/>
          <w:b/>
          <w:sz w:val="26"/>
          <w:szCs w:val="26"/>
          <w:lang w:val="es-MX"/>
        </w:rPr>
      </w:pPr>
    </w:p>
    <w:p w:rsidR="00EB4A01" w:rsidRDefault="00EB4A01" w:rsidP="00EB4A01">
      <w:pPr>
        <w:spacing w:after="0" w:line="240" w:lineRule="auto"/>
        <w:jc w:val="both"/>
        <w:rPr>
          <w:rFonts w:ascii="Tahoma" w:hAnsi="Tahoma" w:cs="Tahoma"/>
          <w:b/>
          <w:sz w:val="26"/>
          <w:szCs w:val="26"/>
          <w:lang w:val="es-MX"/>
        </w:rPr>
      </w:pPr>
    </w:p>
    <w:p w:rsidR="00EB4A01" w:rsidRPr="00D05056" w:rsidRDefault="00EB4A01" w:rsidP="00EB4A01">
      <w:pPr>
        <w:spacing w:after="0" w:line="240" w:lineRule="auto"/>
        <w:jc w:val="both"/>
        <w:rPr>
          <w:rFonts w:ascii="Tahoma" w:hAnsi="Tahoma" w:cs="Tahoma"/>
          <w:b/>
          <w:sz w:val="26"/>
          <w:szCs w:val="26"/>
          <w:lang w:val="es-MX"/>
        </w:rPr>
      </w:pPr>
      <w:r w:rsidRPr="00D05056">
        <w:rPr>
          <w:rFonts w:ascii="Tahoma" w:hAnsi="Tahoma" w:cs="Tahoma"/>
          <w:b/>
          <w:sz w:val="26"/>
          <w:szCs w:val="26"/>
          <w:lang w:val="es-MX"/>
        </w:rPr>
        <w:t xml:space="preserve">La Comisión de Atención a Grupos Vulnerables. </w:t>
      </w:r>
    </w:p>
    <w:p w:rsidR="00EB4A01" w:rsidRPr="00D05056" w:rsidRDefault="00EB4A01" w:rsidP="00EB4A01">
      <w:pPr>
        <w:spacing w:after="0" w:line="240" w:lineRule="auto"/>
        <w:jc w:val="both"/>
        <w:rPr>
          <w:rFonts w:ascii="Tahoma" w:hAnsi="Tahoma" w:cs="Tahoma"/>
          <w:b/>
          <w:sz w:val="40"/>
          <w:szCs w:val="40"/>
          <w:lang w:val="es-MX"/>
        </w:rPr>
      </w:pPr>
    </w:p>
    <w:p w:rsidR="00EB4A01" w:rsidRDefault="00EB4A01" w:rsidP="00EB4A01">
      <w:pPr>
        <w:spacing w:after="0" w:line="240" w:lineRule="auto"/>
      </w:pPr>
    </w:p>
    <w:p w:rsidR="00EB4A01" w:rsidRPr="004C177C" w:rsidRDefault="00EB4A01" w:rsidP="00EB4A01">
      <w:pPr>
        <w:spacing w:after="0" w:line="240" w:lineRule="auto"/>
        <w:jc w:val="both"/>
        <w:rPr>
          <w:rFonts w:ascii="Tahoma" w:hAnsi="Tahoma" w:cs="Tahoma"/>
          <w:sz w:val="26"/>
          <w:szCs w:val="26"/>
          <w:lang w:val="es-MX"/>
        </w:rPr>
      </w:pPr>
    </w:p>
    <w:p w:rsidR="00EB4A01" w:rsidRDefault="00EB4A01" w:rsidP="00EB4A01"/>
    <w:p w:rsidR="00EB4A01" w:rsidRDefault="00EB4A01" w:rsidP="00EB4A01"/>
    <w:p w:rsidR="00417B5A" w:rsidRDefault="00417B5A"/>
    <w:sectPr w:rsidR="00417B5A" w:rsidSect="0018257F">
      <w:headerReference w:type="even" r:id="rId7"/>
      <w:headerReference w:type="default" r:id="rId8"/>
      <w:footerReference w:type="even" r:id="rId9"/>
      <w:footerReference w:type="default" r:id="rId10"/>
      <w:headerReference w:type="first" r:id="rId11"/>
      <w:footerReference w:type="first" r:id="rId12"/>
      <w:pgSz w:w="12242" w:h="15842" w:code="163"/>
      <w:pgMar w:top="1452"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41" w:rsidRDefault="00602441" w:rsidP="00EB4A01">
      <w:pPr>
        <w:spacing w:after="0" w:line="240" w:lineRule="auto"/>
      </w:pPr>
      <w:r>
        <w:separator/>
      </w:r>
    </w:p>
  </w:endnote>
  <w:endnote w:type="continuationSeparator" w:id="0">
    <w:p w:rsidR="00602441" w:rsidRDefault="00602441" w:rsidP="00EB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81" w:rsidRDefault="007216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0B" w:rsidRDefault="00697D3D">
    <w:pPr>
      <w:pStyle w:val="Piedepgina"/>
      <w:jc w:val="center"/>
    </w:pPr>
    <w:r>
      <w:fldChar w:fldCharType="begin"/>
    </w:r>
    <w:r>
      <w:instrText>PAGE   \* MERGEFORMAT</w:instrText>
    </w:r>
    <w:r>
      <w:fldChar w:fldCharType="separate"/>
    </w:r>
    <w:r w:rsidR="00BD4468">
      <w:rPr>
        <w:noProof/>
      </w:rPr>
      <w:t>4</w:t>
    </w:r>
    <w:r>
      <w:fldChar w:fldCharType="end"/>
    </w:r>
  </w:p>
  <w:p w:rsidR="00291F51" w:rsidRDefault="006024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81" w:rsidRDefault="007216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41" w:rsidRDefault="00602441" w:rsidP="00EB4A01">
      <w:pPr>
        <w:spacing w:after="0" w:line="240" w:lineRule="auto"/>
      </w:pPr>
      <w:r>
        <w:separator/>
      </w:r>
    </w:p>
  </w:footnote>
  <w:footnote w:type="continuationSeparator" w:id="0">
    <w:p w:rsidR="00602441" w:rsidRDefault="00602441" w:rsidP="00EB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10" w:rsidRDefault="006024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5235" o:spid="_x0000_s2050" type="#_x0000_t136" style="position:absolute;margin-left:0;margin-top:0;width:535.95pt;height:107.15pt;rotation:315;z-index:-251655168;mso-position-horizontal:center;mso-position-horizontal-relative:margin;mso-position-vertical:center;mso-position-vertical-relative:margin" o:allowincell="f" fillcolor="#5a5a5a [2109]"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jc w:val="center"/>
      <w:tblLook w:val="04A0" w:firstRow="1" w:lastRow="0" w:firstColumn="1" w:lastColumn="0" w:noHBand="0" w:noVBand="1"/>
    </w:tblPr>
    <w:tblGrid>
      <w:gridCol w:w="2616"/>
      <w:gridCol w:w="7840"/>
    </w:tblGrid>
    <w:tr w:rsidR="0018257F" w:rsidTr="00C133BE">
      <w:trPr>
        <w:jc w:val="center"/>
      </w:trPr>
      <w:tc>
        <w:tcPr>
          <w:tcW w:w="2616" w:type="dxa"/>
          <w:shd w:val="clear" w:color="auto" w:fill="auto"/>
        </w:tcPr>
        <w:p w:rsidR="0018257F" w:rsidRPr="0018257F" w:rsidRDefault="00697D3D" w:rsidP="0018257F">
          <w:pPr>
            <w:spacing w:after="0" w:line="240" w:lineRule="auto"/>
            <w:jc w:val="center"/>
            <w:rPr>
              <w:rFonts w:ascii="Cambria" w:hAnsi="Cambria"/>
              <w:sz w:val="20"/>
              <w:szCs w:val="20"/>
            </w:rPr>
          </w:pPr>
          <w:r w:rsidRPr="006B076E">
            <w:rPr>
              <w:rFonts w:ascii="Times New Roman" w:eastAsia="Times New Roman" w:hAnsi="Times New Roman"/>
              <w:noProof/>
              <w:sz w:val="24"/>
              <w:szCs w:val="24"/>
              <w:lang w:val="es-MX" w:eastAsia="es-MX"/>
            </w:rPr>
            <w:drawing>
              <wp:inline distT="0" distB="0" distL="0" distR="0" wp14:anchorId="5D9CAFE4" wp14:editId="5F149D83">
                <wp:extent cx="1285875" cy="1285875"/>
                <wp:effectExtent l="0" t="0" r="9525" b="9525"/>
                <wp:docPr id="1" name="Imagen 1" descr="http://sitl.diputados.gob.mx/LXIII_leg/images/logo_LXIII_p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II_leg/images/logo_LXIII_peq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7840" w:type="dxa"/>
          <w:shd w:val="clear" w:color="auto" w:fill="auto"/>
        </w:tcPr>
        <w:p w:rsidR="0018257F" w:rsidRPr="0018257F" w:rsidRDefault="00602441" w:rsidP="0018257F">
          <w:pPr>
            <w:spacing w:after="0" w:line="240" w:lineRule="auto"/>
            <w:rPr>
              <w:b/>
              <w:sz w:val="16"/>
              <w:szCs w:val="16"/>
            </w:rPr>
          </w:pPr>
        </w:p>
        <w:p w:rsidR="0018257F" w:rsidRPr="0018257F" w:rsidRDefault="00697D3D" w:rsidP="0018257F">
          <w:pPr>
            <w:spacing w:after="0" w:line="240" w:lineRule="auto"/>
            <w:jc w:val="center"/>
            <w:rPr>
              <w:rFonts w:ascii="Cambria" w:hAnsi="Cambria"/>
              <w:b/>
              <w:sz w:val="32"/>
              <w:szCs w:val="32"/>
            </w:rPr>
          </w:pPr>
          <w:r w:rsidRPr="0018257F">
            <w:rPr>
              <w:rFonts w:ascii="Cambria" w:hAnsi="Cambria"/>
              <w:b/>
              <w:sz w:val="32"/>
              <w:szCs w:val="32"/>
            </w:rPr>
            <w:t>Comisión de Atención a Grupos Vulnerables</w:t>
          </w:r>
        </w:p>
        <w:p w:rsidR="0018257F" w:rsidRPr="0018257F" w:rsidRDefault="00602441" w:rsidP="0018257F">
          <w:pPr>
            <w:spacing w:after="0" w:line="240" w:lineRule="auto"/>
            <w:jc w:val="center"/>
            <w:rPr>
              <w:rFonts w:ascii="Cambria" w:hAnsi="Cambria"/>
              <w:b/>
              <w:sz w:val="32"/>
              <w:szCs w:val="32"/>
            </w:rPr>
          </w:pPr>
        </w:p>
        <w:tbl>
          <w:tblPr>
            <w:tblW w:w="0" w:type="auto"/>
            <w:tblInd w:w="2481" w:type="dxa"/>
            <w:tblLook w:val="04A0" w:firstRow="1" w:lastRow="0" w:firstColumn="1" w:lastColumn="0" w:noHBand="0" w:noVBand="1"/>
          </w:tblPr>
          <w:tblGrid>
            <w:gridCol w:w="4536"/>
          </w:tblGrid>
          <w:tr w:rsidR="0018257F" w:rsidRPr="0018257F" w:rsidTr="0018257F">
            <w:tc>
              <w:tcPr>
                <w:tcW w:w="4536" w:type="dxa"/>
                <w:shd w:val="clear" w:color="auto" w:fill="auto"/>
              </w:tcPr>
              <w:p w:rsidR="0018257F" w:rsidRPr="0018257F" w:rsidRDefault="00697D3D" w:rsidP="000A1640">
                <w:pPr>
                  <w:spacing w:after="0" w:line="240" w:lineRule="auto"/>
                  <w:jc w:val="both"/>
                  <w:rPr>
                    <w:rFonts w:ascii="Arial" w:hAnsi="Arial" w:cs="Arial"/>
                    <w:b/>
                    <w:sz w:val="16"/>
                    <w:szCs w:val="16"/>
                  </w:rPr>
                </w:pPr>
                <w:r w:rsidRPr="0018257F">
                  <w:rPr>
                    <w:rFonts w:ascii="Arial" w:hAnsi="Arial" w:cs="Arial"/>
                    <w:b/>
                    <w:sz w:val="16"/>
                    <w:szCs w:val="16"/>
                  </w:rPr>
                  <w:t xml:space="preserve">DICTAMEN </w:t>
                </w:r>
                <w:r w:rsidR="000A1640">
                  <w:rPr>
                    <w:rFonts w:ascii="Arial" w:hAnsi="Arial" w:cs="Arial"/>
                    <w:b/>
                    <w:sz w:val="16"/>
                    <w:szCs w:val="16"/>
                  </w:rPr>
                  <w:t>A</w:t>
                </w:r>
                <w:r w:rsidRPr="0018257F">
                  <w:rPr>
                    <w:rFonts w:ascii="Arial" w:hAnsi="Arial" w:cs="Arial"/>
                    <w:b/>
                    <w:sz w:val="16"/>
                    <w:szCs w:val="16"/>
                  </w:rPr>
                  <w:t xml:space="preserve"> LA </w:t>
                </w:r>
                <w:r w:rsidR="00EB4A01">
                  <w:rPr>
                    <w:rFonts w:ascii="Arial" w:hAnsi="Arial" w:cs="Arial"/>
                    <w:b/>
                    <w:sz w:val="16"/>
                    <w:szCs w:val="16"/>
                  </w:rPr>
                  <w:t xml:space="preserve">MINUTA CON PROYECTO DE DERECTO QUE REFORMA EL PÁRRAFO CUARTO DEL ARTÍCULO 4° DE LA LEY GENERAL PARA LA INCLUSIÓN DE </w:t>
                </w:r>
                <w:r w:rsidR="00E83161">
                  <w:rPr>
                    <w:rFonts w:ascii="Arial" w:hAnsi="Arial" w:cs="Arial"/>
                    <w:b/>
                    <w:sz w:val="16"/>
                    <w:szCs w:val="16"/>
                  </w:rPr>
                  <w:t xml:space="preserve">LAS </w:t>
                </w:r>
                <w:r w:rsidR="00EB4A01">
                  <w:rPr>
                    <w:rFonts w:ascii="Arial" w:hAnsi="Arial" w:cs="Arial"/>
                    <w:b/>
                    <w:sz w:val="16"/>
                    <w:szCs w:val="16"/>
                  </w:rPr>
                  <w:t>PERSONAS CON DISCAPACIDAD</w:t>
                </w:r>
                <w:r w:rsidR="00AE43C1">
                  <w:rPr>
                    <w:rFonts w:ascii="Arial" w:hAnsi="Arial" w:cs="Arial"/>
                    <w:b/>
                    <w:sz w:val="16"/>
                    <w:szCs w:val="16"/>
                  </w:rPr>
                  <w:t>, ENVIADA POR EL SENADO DE LA REPÚBLICA (EXP. 4187)</w:t>
                </w:r>
                <w:r w:rsidRPr="0018257F">
                  <w:rPr>
                    <w:rFonts w:ascii="Arial" w:hAnsi="Arial" w:cs="Arial"/>
                    <w:b/>
                    <w:sz w:val="16"/>
                    <w:szCs w:val="16"/>
                  </w:rPr>
                  <w:t>.</w:t>
                </w:r>
              </w:p>
            </w:tc>
          </w:tr>
        </w:tbl>
        <w:p w:rsidR="0018257F" w:rsidRPr="0018257F" w:rsidRDefault="00602441" w:rsidP="0018257F">
          <w:pPr>
            <w:spacing w:after="0" w:line="240" w:lineRule="auto"/>
            <w:rPr>
              <w:b/>
              <w:sz w:val="28"/>
              <w:szCs w:val="28"/>
            </w:rPr>
          </w:pPr>
        </w:p>
      </w:tc>
    </w:tr>
  </w:tbl>
  <w:p w:rsidR="0018257F" w:rsidRDefault="00602441" w:rsidP="00C133B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5236" o:spid="_x0000_s2051" type="#_x0000_t136" style="position:absolute;margin-left:0;margin-top:0;width:535.95pt;height:107.15pt;rotation:315;z-index:-251653120;mso-position-horizontal:center;mso-position-horizontal-relative:margin;mso-position-vertical:center;mso-position-vertical-relative:margin" o:allowincell="f" fillcolor="#5a5a5a [2109]" stroked="f">
          <v:fill opacity=".5"/>
          <v:textpath style="font-family:&quot;Arial&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10" w:rsidRDefault="006024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5234" o:spid="_x0000_s2049" type="#_x0000_t136" style="position:absolute;margin-left:0;margin-top:0;width:535.95pt;height:107.15pt;rotation:315;z-index:-251657216;mso-position-horizontal:center;mso-position-horizontal-relative:margin;mso-position-vertical:center;mso-position-vertical-relative:margin" o:allowincell="f" fillcolor="#5a5a5a [2109]"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B58CD"/>
    <w:multiLevelType w:val="hybridMultilevel"/>
    <w:tmpl w:val="154EAD74"/>
    <w:lvl w:ilvl="0" w:tplc="D38E756C">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01"/>
    <w:rsid w:val="000928F1"/>
    <w:rsid w:val="000A1640"/>
    <w:rsid w:val="000D511A"/>
    <w:rsid w:val="0016498A"/>
    <w:rsid w:val="0018682A"/>
    <w:rsid w:val="0025170E"/>
    <w:rsid w:val="003C4610"/>
    <w:rsid w:val="00417B5A"/>
    <w:rsid w:val="0042042D"/>
    <w:rsid w:val="00525726"/>
    <w:rsid w:val="0055209B"/>
    <w:rsid w:val="00563633"/>
    <w:rsid w:val="00602441"/>
    <w:rsid w:val="00605BBB"/>
    <w:rsid w:val="00697D3D"/>
    <w:rsid w:val="00721681"/>
    <w:rsid w:val="007C6A44"/>
    <w:rsid w:val="00831C51"/>
    <w:rsid w:val="00904F91"/>
    <w:rsid w:val="00964592"/>
    <w:rsid w:val="00A12A3D"/>
    <w:rsid w:val="00AE2126"/>
    <w:rsid w:val="00AE43C1"/>
    <w:rsid w:val="00B44E9E"/>
    <w:rsid w:val="00BD4468"/>
    <w:rsid w:val="00C6665A"/>
    <w:rsid w:val="00D72AD8"/>
    <w:rsid w:val="00E23CB0"/>
    <w:rsid w:val="00E32109"/>
    <w:rsid w:val="00E37B8A"/>
    <w:rsid w:val="00E83161"/>
    <w:rsid w:val="00EB4A01"/>
    <w:rsid w:val="00F508C5"/>
    <w:rsid w:val="00F91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F4FA3E0-39CB-4A4F-9BD5-2EBF6184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0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4A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4A01"/>
    <w:rPr>
      <w:rFonts w:ascii="Calibri" w:eastAsia="Calibri" w:hAnsi="Calibri" w:cs="Times New Roman"/>
      <w:lang w:val="es-ES"/>
    </w:rPr>
  </w:style>
  <w:style w:type="paragraph" w:styleId="Piedepgina">
    <w:name w:val="footer"/>
    <w:basedOn w:val="Normal"/>
    <w:link w:val="PiedepginaCar"/>
    <w:uiPriority w:val="99"/>
    <w:unhideWhenUsed/>
    <w:rsid w:val="00EB4A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A01"/>
    <w:rPr>
      <w:rFonts w:ascii="Calibri" w:eastAsia="Calibri" w:hAnsi="Calibri" w:cs="Times New Roman"/>
      <w:lang w:val="es-ES"/>
    </w:rPr>
  </w:style>
  <w:style w:type="paragraph" w:customStyle="1" w:styleId="centrar">
    <w:name w:val="centrar"/>
    <w:basedOn w:val="Normal"/>
    <w:rsid w:val="00EB4A01"/>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NormalWeb">
    <w:name w:val="Normal (Web)"/>
    <w:basedOn w:val="Normal"/>
    <w:uiPriority w:val="99"/>
    <w:unhideWhenUsed/>
    <w:rsid w:val="00EB4A01"/>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egritas">
    <w:name w:val="negritas"/>
    <w:basedOn w:val="Fuentedeprrafopredeter"/>
    <w:rsid w:val="00EB4A01"/>
  </w:style>
  <w:style w:type="paragraph" w:customStyle="1" w:styleId="Texto">
    <w:name w:val="Texto"/>
    <w:basedOn w:val="Normal"/>
    <w:link w:val="TextoCar"/>
    <w:rsid w:val="00EB4A01"/>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B4A01"/>
    <w:rPr>
      <w:rFonts w:ascii="Arial" w:eastAsia="Times New Roman" w:hAnsi="Arial" w:cs="Arial"/>
      <w:sz w:val="18"/>
      <w:szCs w:val="20"/>
      <w:lang w:val="es-ES" w:eastAsia="es-ES"/>
    </w:rPr>
  </w:style>
  <w:style w:type="paragraph" w:styleId="Prrafodelista">
    <w:name w:val="List Paragraph"/>
    <w:basedOn w:val="Normal"/>
    <w:uiPriority w:val="34"/>
    <w:qFormat/>
    <w:rsid w:val="007C6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2247</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Contreras Henry</dc:creator>
  <cp:keywords/>
  <dc:description/>
  <cp:lastModifiedBy>Usuario</cp:lastModifiedBy>
  <cp:revision>2</cp:revision>
  <dcterms:created xsi:type="dcterms:W3CDTF">2018-01-31T17:09:00Z</dcterms:created>
  <dcterms:modified xsi:type="dcterms:W3CDTF">2018-01-31T17:09:00Z</dcterms:modified>
</cp:coreProperties>
</file>